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AB79" w14:textId="5520BB2B" w:rsidR="00E22862" w:rsidRPr="00E458B3" w:rsidRDefault="000C0151" w:rsidP="00886144">
      <w:pPr>
        <w:rPr>
          <w:b/>
          <w:bCs/>
          <w:sz w:val="20"/>
          <w:szCs w:val="20"/>
        </w:rPr>
      </w:pPr>
      <w:r w:rsidRPr="00E458B3">
        <w:rPr>
          <w:b/>
          <w:bCs/>
          <w:sz w:val="20"/>
          <w:szCs w:val="20"/>
        </w:rPr>
        <w:t xml:space="preserve">SYMONDSBURY PARISH COUNCIL </w:t>
      </w:r>
      <w:r w:rsidR="00D21ED4" w:rsidRPr="00E458B3">
        <w:rPr>
          <w:b/>
          <w:bCs/>
          <w:sz w:val="20"/>
          <w:szCs w:val="20"/>
        </w:rPr>
        <w:t xml:space="preserve">MEETING </w:t>
      </w:r>
      <w:r w:rsidRPr="00E458B3">
        <w:rPr>
          <w:b/>
          <w:bCs/>
          <w:sz w:val="20"/>
          <w:szCs w:val="20"/>
        </w:rPr>
        <w:t>MINUTES</w:t>
      </w:r>
    </w:p>
    <w:p w14:paraId="2D86CE3E" w14:textId="499E3B70" w:rsidR="00886144" w:rsidRPr="00E458B3" w:rsidRDefault="000C0151" w:rsidP="00886144">
      <w:pPr>
        <w:rPr>
          <w:sz w:val="20"/>
          <w:szCs w:val="20"/>
        </w:rPr>
      </w:pPr>
      <w:r w:rsidRPr="00E458B3">
        <w:rPr>
          <w:sz w:val="20"/>
          <w:szCs w:val="20"/>
        </w:rPr>
        <w:t xml:space="preserve">Minutes of the </w:t>
      </w:r>
      <w:r w:rsidR="00D21ED4" w:rsidRPr="00E458B3">
        <w:rPr>
          <w:sz w:val="20"/>
          <w:szCs w:val="20"/>
        </w:rPr>
        <w:t xml:space="preserve">annual </w:t>
      </w:r>
      <w:r w:rsidRPr="00E458B3">
        <w:rPr>
          <w:sz w:val="20"/>
          <w:szCs w:val="20"/>
        </w:rPr>
        <w:t xml:space="preserve">meeting of Symondsbury Parish Council held on </w:t>
      </w:r>
      <w:r w:rsidR="00E001A7" w:rsidRPr="00E458B3">
        <w:rPr>
          <w:sz w:val="20"/>
          <w:szCs w:val="20"/>
        </w:rPr>
        <w:t xml:space="preserve">Thursday </w:t>
      </w:r>
      <w:r w:rsidR="001D4737">
        <w:rPr>
          <w:sz w:val="20"/>
          <w:szCs w:val="20"/>
        </w:rPr>
        <w:t>8 January</w:t>
      </w:r>
      <w:r w:rsidR="00A902CE" w:rsidRPr="00E458B3">
        <w:rPr>
          <w:sz w:val="20"/>
          <w:szCs w:val="20"/>
        </w:rPr>
        <w:t xml:space="preserve"> </w:t>
      </w:r>
      <w:r w:rsidR="00E001A7" w:rsidRPr="00E458B3">
        <w:rPr>
          <w:sz w:val="20"/>
          <w:szCs w:val="20"/>
        </w:rPr>
        <w:t>202</w:t>
      </w:r>
      <w:r w:rsidR="001D4737">
        <w:rPr>
          <w:sz w:val="20"/>
          <w:szCs w:val="20"/>
        </w:rPr>
        <w:t>6</w:t>
      </w:r>
      <w:r w:rsidR="00D21ED4" w:rsidRPr="00E458B3">
        <w:rPr>
          <w:sz w:val="20"/>
          <w:szCs w:val="20"/>
        </w:rPr>
        <w:t xml:space="preserve"> </w:t>
      </w:r>
      <w:r w:rsidRPr="00E458B3">
        <w:rPr>
          <w:sz w:val="20"/>
          <w:szCs w:val="20"/>
        </w:rPr>
        <w:t>at 7pm at Symondsbury</w:t>
      </w:r>
      <w:r w:rsidR="00B43954" w:rsidRPr="00E458B3">
        <w:rPr>
          <w:sz w:val="20"/>
          <w:szCs w:val="20"/>
        </w:rPr>
        <w:t xml:space="preserve"> School</w:t>
      </w:r>
      <w:r w:rsidRPr="00E458B3">
        <w:rPr>
          <w:sz w:val="20"/>
          <w:szCs w:val="20"/>
        </w:rPr>
        <w:t xml:space="preserve">. </w:t>
      </w:r>
    </w:p>
    <w:p w14:paraId="381C945D" w14:textId="77777777" w:rsidR="00C03462" w:rsidRPr="00E458B3" w:rsidRDefault="00C03462" w:rsidP="00C03462">
      <w:pPr>
        <w:rPr>
          <w:b/>
          <w:bCs/>
          <w:sz w:val="20"/>
          <w:szCs w:val="20"/>
        </w:rPr>
      </w:pPr>
      <w:r w:rsidRPr="00E458B3">
        <w:rPr>
          <w:b/>
          <w:bCs/>
          <w:sz w:val="20"/>
          <w:szCs w:val="20"/>
        </w:rPr>
        <w:t>Democratic Half Hour during which members of the public are invited to raise matters of interest and Information from DC Councillors and Dorset Police:</w:t>
      </w:r>
    </w:p>
    <w:p w14:paraId="6FB4FD83" w14:textId="559E5F3D" w:rsidR="00B42F7A" w:rsidRPr="00B42F7A" w:rsidRDefault="00F972D8" w:rsidP="00B42F7A">
      <w:pPr>
        <w:spacing w:line="240" w:lineRule="auto"/>
        <w:rPr>
          <w:bCs/>
          <w:sz w:val="20"/>
          <w:szCs w:val="20"/>
        </w:rPr>
      </w:pPr>
      <w:r w:rsidRPr="00E458B3">
        <w:rPr>
          <w:b/>
          <w:sz w:val="20"/>
          <w:szCs w:val="20"/>
        </w:rPr>
        <w:t>Police Report:</w:t>
      </w:r>
      <w:r w:rsidR="00483217">
        <w:rPr>
          <w:b/>
          <w:sz w:val="20"/>
          <w:szCs w:val="20"/>
        </w:rPr>
        <w:t xml:space="preserve"> </w:t>
      </w:r>
      <w:r w:rsidR="00B42F7A" w:rsidRPr="00B42F7A">
        <w:rPr>
          <w:bCs/>
          <w:sz w:val="20"/>
          <w:szCs w:val="20"/>
        </w:rPr>
        <w:t xml:space="preserve">Between 2 minutes and 8 minutes past Midnight on Saturday 20 December, a unit in Symondsbury was broken into.  Offenders stole a converted food van, company laptop, cash and consumables.  The offenders accessed the site, cutting a chain, then accessed the unit by forcing a padlock.  It appears they may have attempted another </w:t>
      </w:r>
      <w:proofErr w:type="gramStart"/>
      <w:r w:rsidR="00B42F7A" w:rsidRPr="00B42F7A">
        <w:rPr>
          <w:bCs/>
          <w:sz w:val="20"/>
          <w:szCs w:val="20"/>
        </w:rPr>
        <w:t>unit, but</w:t>
      </w:r>
      <w:proofErr w:type="gramEnd"/>
      <w:r w:rsidR="00B42F7A" w:rsidRPr="00B42F7A">
        <w:rPr>
          <w:bCs/>
          <w:sz w:val="20"/>
          <w:szCs w:val="20"/>
        </w:rPr>
        <w:t xml:space="preserve"> were unable to force their lock.  The food van was later recovered in Chideock.  It appears that the access and exit, were off West Road, so if anyone has any </w:t>
      </w:r>
      <w:proofErr w:type="spellStart"/>
      <w:proofErr w:type="gramStart"/>
      <w:r w:rsidR="00B42F7A" w:rsidRPr="00B42F7A">
        <w:rPr>
          <w:bCs/>
          <w:sz w:val="20"/>
          <w:szCs w:val="20"/>
        </w:rPr>
        <w:t>door bell</w:t>
      </w:r>
      <w:proofErr w:type="spellEnd"/>
      <w:proofErr w:type="gramEnd"/>
      <w:r w:rsidR="00B42F7A" w:rsidRPr="00B42F7A">
        <w:rPr>
          <w:bCs/>
          <w:sz w:val="20"/>
          <w:szCs w:val="20"/>
        </w:rPr>
        <w:t xml:space="preserve"> cameras/CCTV in that area which may help our investigation, please contact us and use reference number 55250186734.</w:t>
      </w:r>
    </w:p>
    <w:p w14:paraId="1FD2531E" w14:textId="77777777" w:rsidR="00B42F7A" w:rsidRDefault="00B42F7A" w:rsidP="00B42F7A">
      <w:pPr>
        <w:spacing w:line="240" w:lineRule="auto"/>
        <w:rPr>
          <w:bCs/>
          <w:sz w:val="20"/>
          <w:szCs w:val="20"/>
        </w:rPr>
      </w:pPr>
      <w:r w:rsidRPr="00B42F7A">
        <w:rPr>
          <w:bCs/>
          <w:sz w:val="20"/>
          <w:szCs w:val="20"/>
        </w:rPr>
        <w:t xml:space="preserve">On Sunday 28 December, </w:t>
      </w:r>
      <w:r>
        <w:rPr>
          <w:bCs/>
          <w:sz w:val="20"/>
          <w:szCs w:val="20"/>
        </w:rPr>
        <w:t>t</w:t>
      </w:r>
      <w:r w:rsidRPr="00B42F7A">
        <w:rPr>
          <w:bCs/>
          <w:sz w:val="20"/>
          <w:szCs w:val="20"/>
        </w:rPr>
        <w:t xml:space="preserve">here was a dog attack on livestock on Watton Lane.  The owner was present and has offered recompense, having tried to stop the attack.  The dog was off the lead and close to </w:t>
      </w:r>
      <w:proofErr w:type="spellStart"/>
      <w:proofErr w:type="gramStart"/>
      <w:r w:rsidRPr="00B42F7A">
        <w:rPr>
          <w:bCs/>
          <w:sz w:val="20"/>
          <w:szCs w:val="20"/>
        </w:rPr>
        <w:t>it’s</w:t>
      </w:r>
      <w:proofErr w:type="spellEnd"/>
      <w:proofErr w:type="gramEnd"/>
      <w:r w:rsidRPr="00B42F7A">
        <w:rPr>
          <w:bCs/>
          <w:sz w:val="20"/>
          <w:szCs w:val="20"/>
        </w:rPr>
        <w:t xml:space="preserve"> owner, when it jumped a fence into the field, before the owner could stop it.  10 Lambs were attacked and most have died.  I would like to highlight this as firstly, livestock worrying, not even attacking is an offence.  Secondly, whilst the dog was only feet from the owner, this highlights how easily they can become out of control.  Best practice is to keep the dog on a lead and only let it off when you enter a field, once you know the field is clear of any other animals.  When you see others approaching, you then put the dog back on the lead again.  These incidents can easily be prevented with some consideration.</w:t>
      </w:r>
    </w:p>
    <w:p w14:paraId="024523AB" w14:textId="011F4DE2" w:rsidR="00A902CE" w:rsidRPr="00B42F7A" w:rsidRDefault="000C0151" w:rsidP="00B42F7A">
      <w:pPr>
        <w:spacing w:line="240" w:lineRule="auto"/>
        <w:rPr>
          <w:bCs/>
          <w:sz w:val="20"/>
          <w:szCs w:val="20"/>
        </w:rPr>
      </w:pPr>
      <w:r w:rsidRPr="00E458B3">
        <w:rPr>
          <w:b/>
          <w:sz w:val="20"/>
          <w:szCs w:val="20"/>
        </w:rPr>
        <w:t xml:space="preserve">0001 </w:t>
      </w:r>
      <w:r w:rsidR="00DE54C7" w:rsidRPr="00E458B3">
        <w:rPr>
          <w:b/>
          <w:sz w:val="20"/>
          <w:szCs w:val="20"/>
        </w:rPr>
        <w:t>PRESENT:</w:t>
      </w:r>
      <w:r w:rsidR="00DE54C7" w:rsidRPr="00E458B3">
        <w:rPr>
          <w:sz w:val="20"/>
          <w:szCs w:val="20"/>
        </w:rPr>
        <w:t xml:space="preserve"> Cllrs – S Ralph, B Hamblett</w:t>
      </w:r>
      <w:bookmarkStart w:id="0" w:name="_Hlk217381631"/>
      <w:r w:rsidR="00405F37" w:rsidRPr="00E458B3">
        <w:rPr>
          <w:sz w:val="20"/>
          <w:szCs w:val="20"/>
        </w:rPr>
        <w:t xml:space="preserve">, </w:t>
      </w:r>
      <w:r w:rsidR="00B42F7A">
        <w:rPr>
          <w:sz w:val="20"/>
          <w:szCs w:val="20"/>
        </w:rPr>
        <w:t xml:space="preserve">P </w:t>
      </w:r>
      <w:r w:rsidR="00B42F7A" w:rsidRPr="00483217">
        <w:rPr>
          <w:sz w:val="20"/>
          <w:szCs w:val="20"/>
        </w:rPr>
        <w:t xml:space="preserve">Hartmann, </w:t>
      </w:r>
      <w:r w:rsidR="00B42F7A">
        <w:rPr>
          <w:sz w:val="20"/>
          <w:szCs w:val="20"/>
        </w:rPr>
        <w:t xml:space="preserve">P </w:t>
      </w:r>
      <w:r w:rsidR="00B42F7A" w:rsidRPr="00483217">
        <w:rPr>
          <w:sz w:val="20"/>
          <w:szCs w:val="20"/>
        </w:rPr>
        <w:t>Colfox</w:t>
      </w:r>
      <w:r w:rsidR="00B42F7A">
        <w:rPr>
          <w:sz w:val="20"/>
          <w:szCs w:val="20"/>
        </w:rPr>
        <w:t xml:space="preserve">, B </w:t>
      </w:r>
      <w:r w:rsidR="00B42F7A" w:rsidRPr="00483217">
        <w:rPr>
          <w:sz w:val="20"/>
          <w:szCs w:val="20"/>
        </w:rPr>
        <w:t xml:space="preserve">Bates </w:t>
      </w:r>
      <w:r w:rsidR="00337EA4" w:rsidRPr="00E458B3">
        <w:rPr>
          <w:sz w:val="20"/>
          <w:szCs w:val="20"/>
        </w:rPr>
        <w:t xml:space="preserve">and R Elwes </w:t>
      </w:r>
      <w:bookmarkEnd w:id="0"/>
      <w:r w:rsidR="00483217">
        <w:rPr>
          <w:sz w:val="20"/>
          <w:szCs w:val="20"/>
        </w:rPr>
        <w:t>and</w:t>
      </w:r>
      <w:r w:rsidR="003004EE">
        <w:rPr>
          <w:sz w:val="20"/>
          <w:szCs w:val="20"/>
        </w:rPr>
        <w:t xml:space="preserve"> </w:t>
      </w:r>
      <w:r w:rsidR="00DE54C7" w:rsidRPr="00E458B3">
        <w:rPr>
          <w:sz w:val="20"/>
          <w:szCs w:val="20"/>
        </w:rPr>
        <w:t>Natalie Bealing, Cler</w:t>
      </w:r>
      <w:r w:rsidR="000151BF" w:rsidRPr="00E458B3">
        <w:rPr>
          <w:sz w:val="20"/>
          <w:szCs w:val="20"/>
        </w:rPr>
        <w:t xml:space="preserve">k. </w:t>
      </w:r>
      <w:r w:rsidR="00483217">
        <w:rPr>
          <w:sz w:val="20"/>
          <w:szCs w:val="20"/>
        </w:rPr>
        <w:t>Apologies were received from Cllr</w:t>
      </w:r>
      <w:r w:rsidR="00B42F7A" w:rsidRPr="00E458B3">
        <w:rPr>
          <w:sz w:val="20"/>
          <w:szCs w:val="20"/>
        </w:rPr>
        <w:t xml:space="preserve"> Evans</w:t>
      </w:r>
      <w:r w:rsidR="00B42F7A">
        <w:rPr>
          <w:sz w:val="20"/>
          <w:szCs w:val="20"/>
        </w:rPr>
        <w:t xml:space="preserve"> </w:t>
      </w:r>
      <w:r w:rsidR="00DE54C7" w:rsidRPr="00E458B3">
        <w:rPr>
          <w:sz w:val="20"/>
          <w:szCs w:val="20"/>
        </w:rPr>
        <w:t xml:space="preserve">There </w:t>
      </w:r>
      <w:r w:rsidR="00A902CE" w:rsidRPr="00E458B3">
        <w:rPr>
          <w:sz w:val="20"/>
          <w:szCs w:val="20"/>
        </w:rPr>
        <w:t>w</w:t>
      </w:r>
      <w:r w:rsidR="009100B8" w:rsidRPr="00E458B3">
        <w:rPr>
          <w:sz w:val="20"/>
          <w:szCs w:val="20"/>
        </w:rPr>
        <w:t xml:space="preserve">ere </w:t>
      </w:r>
      <w:r w:rsidR="00337EA4" w:rsidRPr="00E458B3">
        <w:rPr>
          <w:sz w:val="20"/>
          <w:szCs w:val="20"/>
        </w:rPr>
        <w:t xml:space="preserve">no </w:t>
      </w:r>
      <w:r w:rsidR="00DE54C7" w:rsidRPr="00E458B3">
        <w:rPr>
          <w:sz w:val="20"/>
          <w:szCs w:val="20"/>
        </w:rPr>
        <w:t>membe</w:t>
      </w:r>
      <w:r w:rsidR="00A902CE" w:rsidRPr="00E458B3">
        <w:rPr>
          <w:sz w:val="20"/>
          <w:szCs w:val="20"/>
        </w:rPr>
        <w:t>r</w:t>
      </w:r>
      <w:r w:rsidR="009100B8" w:rsidRPr="00E458B3">
        <w:rPr>
          <w:sz w:val="20"/>
          <w:szCs w:val="20"/>
        </w:rPr>
        <w:t>s</w:t>
      </w:r>
      <w:r w:rsidR="00DE54C7" w:rsidRPr="00E458B3">
        <w:rPr>
          <w:sz w:val="20"/>
          <w:szCs w:val="20"/>
        </w:rPr>
        <w:t xml:space="preserve"> of the public in attendance</w:t>
      </w:r>
      <w:r w:rsidR="00483217">
        <w:rPr>
          <w:sz w:val="20"/>
          <w:szCs w:val="20"/>
        </w:rPr>
        <w:t>.</w:t>
      </w:r>
      <w:r w:rsidR="003004EE">
        <w:rPr>
          <w:sz w:val="20"/>
          <w:szCs w:val="20"/>
        </w:rPr>
        <w:t xml:space="preserve"> </w:t>
      </w:r>
    </w:p>
    <w:p w14:paraId="5CCE71EE" w14:textId="71CED686" w:rsidR="00990724" w:rsidRPr="00E458B3" w:rsidRDefault="00447AF4" w:rsidP="007713D0">
      <w:pPr>
        <w:spacing w:line="240" w:lineRule="auto"/>
        <w:rPr>
          <w:b/>
          <w:bCs/>
          <w:sz w:val="20"/>
          <w:szCs w:val="20"/>
        </w:rPr>
      </w:pPr>
      <w:r w:rsidRPr="00E458B3">
        <w:rPr>
          <w:b/>
          <w:sz w:val="20"/>
          <w:szCs w:val="20"/>
        </w:rPr>
        <w:t>0002:</w:t>
      </w:r>
      <w:r w:rsidR="00DE54C7" w:rsidRPr="00E458B3">
        <w:rPr>
          <w:b/>
          <w:sz w:val="20"/>
          <w:szCs w:val="20"/>
        </w:rPr>
        <w:t xml:space="preserve"> </w:t>
      </w:r>
      <w:r w:rsidR="00AE07AB" w:rsidRPr="00E458B3">
        <w:rPr>
          <w:b/>
          <w:sz w:val="20"/>
          <w:szCs w:val="20"/>
        </w:rPr>
        <w:t xml:space="preserve">Disclosures of Interests and Dispensations: </w:t>
      </w:r>
      <w:r w:rsidR="00AE07AB" w:rsidRPr="00E458B3">
        <w:rPr>
          <w:sz w:val="20"/>
          <w:szCs w:val="20"/>
        </w:rPr>
        <w:t>To</w:t>
      </w:r>
      <w:r w:rsidR="000C0151" w:rsidRPr="00E458B3">
        <w:rPr>
          <w:sz w:val="20"/>
          <w:szCs w:val="20"/>
        </w:rPr>
        <w:t xml:space="preserve"> </w:t>
      </w:r>
      <w:r w:rsidR="000C0151" w:rsidRPr="00E458B3">
        <w:rPr>
          <w:b/>
          <w:sz w:val="20"/>
          <w:szCs w:val="20"/>
        </w:rPr>
        <w:t xml:space="preserve">receive </w:t>
      </w:r>
      <w:r w:rsidR="00AE07AB" w:rsidRPr="00E458B3">
        <w:rPr>
          <w:sz w:val="20"/>
          <w:szCs w:val="20"/>
        </w:rPr>
        <w:t>disclosures of personal and prejudicial i</w:t>
      </w:r>
      <w:r w:rsidR="000C0151" w:rsidRPr="00E458B3">
        <w:rPr>
          <w:sz w:val="20"/>
          <w:szCs w:val="20"/>
        </w:rPr>
        <w:t>nteres</w:t>
      </w:r>
      <w:r w:rsidR="00AE07AB" w:rsidRPr="00E458B3">
        <w:rPr>
          <w:sz w:val="20"/>
          <w:szCs w:val="20"/>
        </w:rPr>
        <w:t xml:space="preserve">t from </w:t>
      </w:r>
      <w:r w:rsidR="001D3039" w:rsidRPr="00E458B3">
        <w:rPr>
          <w:sz w:val="20"/>
          <w:szCs w:val="20"/>
        </w:rPr>
        <w:t>C</w:t>
      </w:r>
      <w:r w:rsidR="00AE07AB" w:rsidRPr="00E458B3">
        <w:rPr>
          <w:sz w:val="20"/>
          <w:szCs w:val="20"/>
        </w:rPr>
        <w:t>ouncillors on matters to be considered at the meeting</w:t>
      </w:r>
      <w:r w:rsidR="000C0151" w:rsidRPr="00E458B3">
        <w:rPr>
          <w:bCs/>
          <w:sz w:val="20"/>
          <w:szCs w:val="20"/>
        </w:rPr>
        <w:t xml:space="preserve">: </w:t>
      </w:r>
      <w:r w:rsidR="00B141CC" w:rsidRPr="00E458B3">
        <w:rPr>
          <w:bCs/>
          <w:sz w:val="20"/>
          <w:szCs w:val="20"/>
        </w:rPr>
        <w:t xml:space="preserve"> </w:t>
      </w:r>
      <w:r w:rsidR="003004EE">
        <w:rPr>
          <w:bCs/>
          <w:sz w:val="20"/>
          <w:szCs w:val="20"/>
        </w:rPr>
        <w:t>None disclosed.</w:t>
      </w:r>
    </w:p>
    <w:p w14:paraId="24033111" w14:textId="64C8AFEC" w:rsidR="00DF23F8" w:rsidRPr="00E458B3" w:rsidRDefault="00990724" w:rsidP="007713D0">
      <w:pPr>
        <w:shd w:val="clear" w:color="auto" w:fill="FFFFFF"/>
        <w:spacing w:after="120" w:line="240" w:lineRule="auto"/>
        <w:rPr>
          <w:b/>
          <w:sz w:val="20"/>
          <w:szCs w:val="20"/>
        </w:rPr>
      </w:pPr>
      <w:r w:rsidRPr="00E458B3">
        <w:rPr>
          <w:b/>
          <w:sz w:val="20"/>
          <w:szCs w:val="20"/>
        </w:rPr>
        <w:t xml:space="preserve">0003: </w:t>
      </w:r>
      <w:r w:rsidR="00DF23F8" w:rsidRPr="00E458B3">
        <w:rPr>
          <w:b/>
          <w:sz w:val="20"/>
          <w:szCs w:val="20"/>
        </w:rPr>
        <w:t xml:space="preserve">To approve the Minutes of the Meeting held on </w:t>
      </w:r>
      <w:r w:rsidR="003004EE">
        <w:rPr>
          <w:b/>
          <w:sz w:val="20"/>
          <w:szCs w:val="20"/>
        </w:rPr>
        <w:t>1</w:t>
      </w:r>
      <w:r w:rsidR="00183079">
        <w:rPr>
          <w:b/>
          <w:sz w:val="20"/>
          <w:szCs w:val="20"/>
        </w:rPr>
        <w:t>1 Dec</w:t>
      </w:r>
      <w:r w:rsidR="003004EE">
        <w:rPr>
          <w:b/>
          <w:sz w:val="20"/>
          <w:szCs w:val="20"/>
        </w:rPr>
        <w:t>em</w:t>
      </w:r>
      <w:r w:rsidR="0075507A" w:rsidRPr="00E458B3">
        <w:rPr>
          <w:b/>
          <w:sz w:val="20"/>
          <w:szCs w:val="20"/>
        </w:rPr>
        <w:t>ber</w:t>
      </w:r>
      <w:r w:rsidR="00DF23F8" w:rsidRPr="00E458B3">
        <w:rPr>
          <w:b/>
          <w:sz w:val="20"/>
          <w:szCs w:val="20"/>
        </w:rPr>
        <w:t xml:space="preserve"> 2025:</w:t>
      </w:r>
      <w:r w:rsidR="00DF23F8" w:rsidRPr="00E458B3">
        <w:rPr>
          <w:sz w:val="20"/>
          <w:szCs w:val="20"/>
        </w:rPr>
        <w:t xml:space="preserve"> The minutes of the meeting were approved and signed.</w:t>
      </w:r>
    </w:p>
    <w:p w14:paraId="4C712FF7" w14:textId="63ED53A6" w:rsidR="001C59A2" w:rsidRPr="00E458B3" w:rsidRDefault="00DF23F8" w:rsidP="001C59A2">
      <w:pPr>
        <w:spacing w:after="0" w:line="240" w:lineRule="auto"/>
        <w:rPr>
          <w:rFonts w:eastAsiaTheme="minorEastAsia"/>
          <w:sz w:val="20"/>
          <w:szCs w:val="20"/>
        </w:rPr>
      </w:pPr>
      <w:r w:rsidRPr="00E458B3">
        <w:rPr>
          <w:b/>
          <w:sz w:val="20"/>
          <w:szCs w:val="20"/>
        </w:rPr>
        <w:t xml:space="preserve">0004: </w:t>
      </w:r>
      <w:r w:rsidRPr="00E458B3">
        <w:rPr>
          <w:rFonts w:eastAsiaTheme="minorEastAsia"/>
          <w:b/>
          <w:bCs/>
          <w:sz w:val="20"/>
          <w:szCs w:val="20"/>
        </w:rPr>
        <w:t xml:space="preserve">Matters arising and actions from last meeting: </w:t>
      </w:r>
      <w:r w:rsidR="00135BEA" w:rsidRPr="00E458B3">
        <w:rPr>
          <w:rFonts w:eastAsiaTheme="minorEastAsia"/>
          <w:sz w:val="20"/>
          <w:szCs w:val="20"/>
        </w:rPr>
        <w:t xml:space="preserve">Cllr </w:t>
      </w:r>
      <w:r w:rsidR="00183079">
        <w:rPr>
          <w:rFonts w:eastAsiaTheme="minorEastAsia"/>
          <w:sz w:val="20"/>
          <w:szCs w:val="20"/>
        </w:rPr>
        <w:t>Hartmann</w:t>
      </w:r>
      <w:r w:rsidR="00135BEA" w:rsidRPr="00E458B3">
        <w:rPr>
          <w:rFonts w:eastAsiaTheme="minorEastAsia"/>
          <w:sz w:val="20"/>
          <w:szCs w:val="20"/>
        </w:rPr>
        <w:t xml:space="preserve"> went through the minutes. </w:t>
      </w:r>
    </w:p>
    <w:p w14:paraId="1E6D9881" w14:textId="37434D49" w:rsidR="003C5C4E" w:rsidRPr="00E458B3" w:rsidRDefault="001562E6" w:rsidP="007713D0">
      <w:pPr>
        <w:spacing w:after="0" w:line="240" w:lineRule="auto"/>
        <w:rPr>
          <w:rFonts w:eastAsiaTheme="minorEastAsia"/>
          <w:sz w:val="20"/>
          <w:szCs w:val="20"/>
        </w:rPr>
      </w:pPr>
      <w:r w:rsidRPr="00E458B3">
        <w:rPr>
          <w:rFonts w:eastAsiaTheme="minorEastAsia"/>
          <w:sz w:val="20"/>
          <w:szCs w:val="20"/>
        </w:rPr>
        <w:t xml:space="preserve">Most of the actions were complete. Several are still in train – </w:t>
      </w:r>
      <w:r w:rsidR="00F972D8" w:rsidRPr="00E458B3">
        <w:rPr>
          <w:rFonts w:eastAsiaTheme="minorEastAsia"/>
          <w:sz w:val="20"/>
          <w:szCs w:val="20"/>
        </w:rPr>
        <w:t>The</w:t>
      </w:r>
      <w:r w:rsidR="0023754B" w:rsidRPr="00E458B3">
        <w:rPr>
          <w:rFonts w:eastAsiaTheme="minorEastAsia"/>
          <w:sz w:val="20"/>
          <w:szCs w:val="20"/>
        </w:rPr>
        <w:t xml:space="preserve"> Neighbourhood Plan consultations</w:t>
      </w:r>
      <w:r w:rsidR="00F972D8" w:rsidRPr="00E458B3">
        <w:rPr>
          <w:rFonts w:eastAsiaTheme="minorEastAsia"/>
          <w:sz w:val="20"/>
          <w:szCs w:val="20"/>
        </w:rPr>
        <w:t xml:space="preserve"> needed to be written up</w:t>
      </w:r>
      <w:r w:rsidR="0023754B" w:rsidRPr="00E458B3">
        <w:rPr>
          <w:rFonts w:eastAsiaTheme="minorEastAsia"/>
          <w:sz w:val="20"/>
          <w:szCs w:val="20"/>
        </w:rPr>
        <w:t xml:space="preserve">; 20mph for Symondsbury; </w:t>
      </w:r>
      <w:r w:rsidRPr="00E458B3">
        <w:rPr>
          <w:rFonts w:eastAsiaTheme="minorEastAsia"/>
          <w:sz w:val="20"/>
          <w:szCs w:val="20"/>
        </w:rPr>
        <w:t>signage and a bin at Quarr Lane; work on the stock fencing between Shear plot and the Symondsbury Estate (the estate is locating the covenant for Magna)</w:t>
      </w:r>
      <w:r w:rsidR="002B028E" w:rsidRPr="00E458B3">
        <w:rPr>
          <w:rFonts w:eastAsiaTheme="minorEastAsia"/>
          <w:sz w:val="20"/>
          <w:szCs w:val="20"/>
        </w:rPr>
        <w:t>; Vearse Farm social housing.</w:t>
      </w:r>
      <w:r w:rsidR="00F972D8" w:rsidRPr="00E458B3">
        <w:rPr>
          <w:rFonts w:eastAsiaTheme="minorEastAsia"/>
          <w:sz w:val="20"/>
          <w:szCs w:val="20"/>
        </w:rPr>
        <w:t xml:space="preserve"> There was a</w:t>
      </w:r>
      <w:r w:rsidR="00F06898">
        <w:rPr>
          <w:rFonts w:eastAsiaTheme="minorEastAsia"/>
          <w:sz w:val="20"/>
          <w:szCs w:val="20"/>
        </w:rPr>
        <w:t xml:space="preserve">nother </w:t>
      </w:r>
      <w:r w:rsidR="00F972D8" w:rsidRPr="00E458B3">
        <w:rPr>
          <w:rFonts w:eastAsiaTheme="minorEastAsia"/>
          <w:sz w:val="20"/>
          <w:szCs w:val="20"/>
        </w:rPr>
        <w:t xml:space="preserve">discussion about the Chideock to Bridport footpath after </w:t>
      </w:r>
      <w:r w:rsidR="00183079">
        <w:rPr>
          <w:rFonts w:eastAsiaTheme="minorEastAsia"/>
          <w:sz w:val="20"/>
          <w:szCs w:val="20"/>
        </w:rPr>
        <w:t>Cllr Hartmann was invited to meet Ed Morello MP to discuss in further detail.</w:t>
      </w:r>
    </w:p>
    <w:p w14:paraId="7D88DED6" w14:textId="77777777" w:rsidR="00183079" w:rsidRDefault="00183079" w:rsidP="007A6907">
      <w:pPr>
        <w:spacing w:after="0" w:line="240" w:lineRule="auto"/>
        <w:rPr>
          <w:sz w:val="20"/>
          <w:szCs w:val="20"/>
        </w:rPr>
      </w:pPr>
    </w:p>
    <w:p w14:paraId="2D2F0FE5" w14:textId="77777777" w:rsidR="00EB0E38" w:rsidRPr="00EB0E38" w:rsidRDefault="00DF23F8" w:rsidP="00EB0E38">
      <w:pPr>
        <w:spacing w:after="0" w:line="240" w:lineRule="auto"/>
        <w:rPr>
          <w:sz w:val="20"/>
          <w:szCs w:val="20"/>
        </w:rPr>
      </w:pPr>
      <w:r w:rsidRPr="00E458B3">
        <w:rPr>
          <w:b/>
          <w:bCs/>
          <w:sz w:val="20"/>
          <w:szCs w:val="20"/>
        </w:rPr>
        <w:t xml:space="preserve">0005: To resolve </w:t>
      </w:r>
      <w:r w:rsidR="00EB0E38" w:rsidRPr="00EB0E38">
        <w:rPr>
          <w:b/>
          <w:bCs/>
          <w:sz w:val="20"/>
          <w:szCs w:val="20"/>
        </w:rPr>
        <w:t xml:space="preserve">payments and receipts for December 2025: </w:t>
      </w:r>
      <w:r w:rsidR="00EB0E38" w:rsidRPr="00EB0E38">
        <w:rPr>
          <w:sz w:val="20"/>
          <w:szCs w:val="20"/>
        </w:rPr>
        <w:t>a) Clerk’s salary; b) HMRC</w:t>
      </w:r>
    </w:p>
    <w:p w14:paraId="219ACA79" w14:textId="6BD5D3A6" w:rsidR="00E66F3A" w:rsidRPr="007A6907" w:rsidRDefault="00EB0E38" w:rsidP="00EB0E38">
      <w:pPr>
        <w:spacing w:after="0" w:line="240" w:lineRule="auto"/>
        <w:rPr>
          <w:rFonts w:eastAsiaTheme="minorEastAsia"/>
          <w:sz w:val="20"/>
          <w:szCs w:val="20"/>
        </w:rPr>
      </w:pPr>
      <w:r w:rsidRPr="00EB0E38">
        <w:rPr>
          <w:b/>
          <w:bCs/>
          <w:sz w:val="20"/>
          <w:szCs w:val="20"/>
        </w:rPr>
        <w:t xml:space="preserve">    To update on online banking: </w:t>
      </w:r>
      <w:r w:rsidRPr="00EB0E38">
        <w:rPr>
          <w:sz w:val="20"/>
          <w:szCs w:val="20"/>
        </w:rPr>
        <w:t>Current account £18,687.46, Savings £27,791.61</w:t>
      </w:r>
      <w:r>
        <w:rPr>
          <w:b/>
          <w:bCs/>
          <w:sz w:val="20"/>
          <w:szCs w:val="20"/>
        </w:rPr>
        <w:t xml:space="preserve"> </w:t>
      </w:r>
    </w:p>
    <w:p w14:paraId="5BDACB43" w14:textId="4C85484C" w:rsidR="00CD6B77" w:rsidRPr="00E458B3" w:rsidRDefault="00DF23F8" w:rsidP="007A6907">
      <w:pPr>
        <w:spacing w:after="0" w:line="240" w:lineRule="auto"/>
        <w:rPr>
          <w:bCs/>
          <w:sz w:val="20"/>
          <w:szCs w:val="20"/>
        </w:rPr>
      </w:pPr>
      <w:r w:rsidRPr="00E458B3">
        <w:rPr>
          <w:b/>
          <w:sz w:val="20"/>
          <w:szCs w:val="20"/>
        </w:rPr>
        <w:br/>
        <w:t xml:space="preserve">0006: </w:t>
      </w:r>
      <w:r w:rsidR="00FB0281" w:rsidRPr="00E458B3">
        <w:rPr>
          <w:b/>
          <w:sz w:val="20"/>
          <w:szCs w:val="20"/>
        </w:rPr>
        <w:t xml:space="preserve">Planning Matters: </w:t>
      </w:r>
      <w:r w:rsidR="002A1E81" w:rsidRPr="00E458B3">
        <w:rPr>
          <w:b/>
          <w:sz w:val="20"/>
          <w:szCs w:val="20"/>
        </w:rPr>
        <w:t xml:space="preserve"> </w:t>
      </w:r>
    </w:p>
    <w:p w14:paraId="7D796DC2" w14:textId="77777777" w:rsidR="00253A49" w:rsidRDefault="00F06898" w:rsidP="00253A49">
      <w:pPr>
        <w:spacing w:after="0" w:line="240" w:lineRule="auto"/>
        <w:rPr>
          <w:rFonts w:cs="Open Sans"/>
          <w:b/>
          <w:sz w:val="20"/>
          <w:szCs w:val="20"/>
          <w:shd w:val="clear" w:color="auto" w:fill="FFFFFF"/>
        </w:rPr>
      </w:pPr>
      <w:r w:rsidRPr="00F06898">
        <w:rPr>
          <w:rFonts w:cs="Open Sans"/>
          <w:b/>
          <w:sz w:val="20"/>
          <w:szCs w:val="20"/>
          <w:shd w:val="clear" w:color="auto" w:fill="FFFFFF"/>
        </w:rPr>
        <w:tab/>
      </w:r>
      <w:r w:rsidR="00183079" w:rsidRPr="00183079">
        <w:rPr>
          <w:rFonts w:cs="Open Sans"/>
          <w:b/>
          <w:sz w:val="20"/>
          <w:szCs w:val="20"/>
          <w:shd w:val="clear" w:color="auto" w:fill="FFFFFF"/>
        </w:rPr>
        <w:tab/>
        <w:t xml:space="preserve">P/FUL/2025/07364 Erection of wooden sauna cabin. Retain existing use of pond for bathing with island and jetty, car parking and compost toilet Location: </w:t>
      </w:r>
      <w:proofErr w:type="spellStart"/>
      <w:r w:rsidR="00183079" w:rsidRPr="00183079">
        <w:rPr>
          <w:rFonts w:cs="Open Sans"/>
          <w:b/>
          <w:sz w:val="20"/>
          <w:szCs w:val="20"/>
          <w:shd w:val="clear" w:color="auto" w:fill="FFFFFF"/>
        </w:rPr>
        <w:t>Purcombe</w:t>
      </w:r>
      <w:proofErr w:type="spellEnd"/>
      <w:r w:rsidR="00183079" w:rsidRPr="00183079">
        <w:rPr>
          <w:rFonts w:cs="Open Sans"/>
          <w:b/>
          <w:sz w:val="20"/>
          <w:szCs w:val="20"/>
          <w:shd w:val="clear" w:color="auto" w:fill="FFFFFF"/>
        </w:rPr>
        <w:t xml:space="preserve"> Farm, Whitchurch Canonicorum, Dorset, DT6 6RL</w:t>
      </w:r>
      <w:r w:rsidR="00253A49">
        <w:rPr>
          <w:rFonts w:cs="Open Sans"/>
          <w:b/>
          <w:sz w:val="20"/>
          <w:szCs w:val="20"/>
          <w:shd w:val="clear" w:color="auto" w:fill="FFFFFF"/>
        </w:rPr>
        <w:t xml:space="preserve"> </w:t>
      </w:r>
    </w:p>
    <w:p w14:paraId="608C30F4" w14:textId="24B1FABA" w:rsidR="00253A49" w:rsidRPr="00253A49" w:rsidRDefault="00253A49" w:rsidP="00253A49">
      <w:pPr>
        <w:spacing w:after="0" w:line="240" w:lineRule="auto"/>
        <w:rPr>
          <w:rFonts w:cs="Open Sans"/>
          <w:b/>
          <w:sz w:val="20"/>
          <w:szCs w:val="20"/>
          <w:shd w:val="clear" w:color="auto" w:fill="FFFFFF"/>
        </w:rPr>
      </w:pPr>
      <w:r w:rsidRPr="00253A49">
        <w:rPr>
          <w:rFonts w:cs="Open Sans"/>
          <w:b/>
          <w:sz w:val="20"/>
          <w:szCs w:val="20"/>
          <w:shd w:val="clear" w:color="auto" w:fill="FFFFFF"/>
        </w:rPr>
        <w:t xml:space="preserve">Planning comment: </w:t>
      </w:r>
      <w:r w:rsidRPr="00253A49">
        <w:rPr>
          <w:rFonts w:cs="Open Sans"/>
          <w:bCs/>
          <w:sz w:val="20"/>
          <w:szCs w:val="20"/>
          <w:shd w:val="clear" w:color="auto" w:fill="FFFFFF"/>
        </w:rPr>
        <w:t xml:space="preserve">A similar application was made last year and the Parish Council which the Parish Council unanimously supported. This application provides further </w:t>
      </w:r>
      <w:proofErr w:type="gramStart"/>
      <w:r w:rsidRPr="00253A49">
        <w:rPr>
          <w:rFonts w:cs="Open Sans"/>
          <w:bCs/>
          <w:sz w:val="20"/>
          <w:szCs w:val="20"/>
          <w:shd w:val="clear" w:color="auto" w:fill="FFFFFF"/>
        </w:rPr>
        <w:t>information</w:t>
      </w:r>
      <w:proofErr w:type="gramEnd"/>
      <w:r w:rsidRPr="00253A49">
        <w:rPr>
          <w:rFonts w:cs="Open Sans"/>
          <w:bCs/>
          <w:sz w:val="20"/>
          <w:szCs w:val="20"/>
          <w:shd w:val="clear" w:color="auto" w:fill="FFFFFF"/>
        </w:rPr>
        <w:t xml:space="preserve"> and the intention is to introduce a sauna facility and separate toilet in support of the glamping for the use of the tourists visiting the site and any </w:t>
      </w:r>
      <w:proofErr w:type="gramStart"/>
      <w:r w:rsidRPr="00253A49">
        <w:rPr>
          <w:rFonts w:cs="Open Sans"/>
          <w:bCs/>
          <w:sz w:val="20"/>
          <w:szCs w:val="20"/>
          <w:shd w:val="clear" w:color="auto" w:fill="FFFFFF"/>
        </w:rPr>
        <w:t>local residents</w:t>
      </w:r>
      <w:proofErr w:type="gramEnd"/>
      <w:r w:rsidRPr="00253A49">
        <w:rPr>
          <w:rFonts w:cs="Open Sans"/>
          <w:bCs/>
          <w:sz w:val="20"/>
          <w:szCs w:val="20"/>
          <w:shd w:val="clear" w:color="auto" w:fill="FFFFFF"/>
        </w:rPr>
        <w:t xml:space="preserve">. The sauna building itself is small scale as is the separate toilet facility. The main suggested materials, mainly of timber, would sit comfortably within its surroundings, is </w:t>
      </w:r>
      <w:proofErr w:type="gramStart"/>
      <w:r w:rsidRPr="00253A49">
        <w:rPr>
          <w:rFonts w:cs="Open Sans"/>
          <w:bCs/>
          <w:sz w:val="20"/>
          <w:szCs w:val="20"/>
          <w:shd w:val="clear" w:color="auto" w:fill="FFFFFF"/>
        </w:rPr>
        <w:t>small in size</w:t>
      </w:r>
      <w:proofErr w:type="gramEnd"/>
      <w:r w:rsidRPr="00253A49">
        <w:rPr>
          <w:rFonts w:cs="Open Sans"/>
          <w:bCs/>
          <w:sz w:val="20"/>
          <w:szCs w:val="20"/>
          <w:shd w:val="clear" w:color="auto" w:fill="FFFFFF"/>
        </w:rPr>
        <w:t xml:space="preserve"> and is positioned in association with the natural swimming pool. The external lighting will be low level so as not to disturb the surrounding environment. </w:t>
      </w:r>
      <w:proofErr w:type="gramStart"/>
      <w:r w:rsidRPr="00253A49">
        <w:rPr>
          <w:rFonts w:cs="Open Sans"/>
          <w:bCs/>
          <w:sz w:val="20"/>
          <w:szCs w:val="20"/>
          <w:shd w:val="clear" w:color="auto" w:fill="FFFFFF"/>
        </w:rPr>
        <w:t>Overall</w:t>
      </w:r>
      <w:proofErr w:type="gramEnd"/>
      <w:r w:rsidRPr="00253A49">
        <w:rPr>
          <w:rFonts w:cs="Open Sans"/>
          <w:bCs/>
          <w:sz w:val="20"/>
          <w:szCs w:val="20"/>
          <w:shd w:val="clear" w:color="auto" w:fill="FFFFFF"/>
        </w:rPr>
        <w:t xml:space="preserve"> the proposal should not cause any harm to the landscape or environment as suggested by the specialist reports and would be beneficial to tourism and help support the farm.</w:t>
      </w:r>
      <w:r w:rsidRPr="00253A49">
        <w:rPr>
          <w:rFonts w:cs="Open Sans"/>
          <w:b/>
          <w:sz w:val="20"/>
          <w:szCs w:val="20"/>
          <w:shd w:val="clear" w:color="auto" w:fill="FFFFFF"/>
        </w:rPr>
        <w:t xml:space="preserve"> </w:t>
      </w:r>
    </w:p>
    <w:p w14:paraId="7D3EE7AA" w14:textId="77777777" w:rsidR="00253A49" w:rsidRPr="00253A49" w:rsidRDefault="00253A49" w:rsidP="00253A49">
      <w:pPr>
        <w:spacing w:after="0" w:line="240" w:lineRule="auto"/>
        <w:rPr>
          <w:rFonts w:cs="Open Sans"/>
          <w:b/>
          <w:sz w:val="20"/>
          <w:szCs w:val="20"/>
          <w:shd w:val="clear" w:color="auto" w:fill="FFFFFF"/>
        </w:rPr>
      </w:pPr>
      <w:r w:rsidRPr="00253A49">
        <w:rPr>
          <w:rFonts w:cs="Open Sans"/>
          <w:b/>
          <w:sz w:val="20"/>
          <w:szCs w:val="20"/>
          <w:shd w:val="clear" w:color="auto" w:fill="FFFFFF"/>
        </w:rPr>
        <w:t xml:space="preserve">Local Plan: The following applies: </w:t>
      </w:r>
      <w:r w:rsidRPr="00253A49">
        <w:rPr>
          <w:rFonts w:cs="Open Sans"/>
          <w:bCs/>
          <w:sz w:val="20"/>
          <w:szCs w:val="20"/>
          <w:shd w:val="clear" w:color="auto" w:fill="FFFFFF"/>
        </w:rPr>
        <w:t>INT1, ENV1, ENV2, ENV10, ENV15, SUS2, ECON1, ECON5, ECON8.</w:t>
      </w:r>
    </w:p>
    <w:p w14:paraId="714A5B97" w14:textId="77777777" w:rsidR="00253A49" w:rsidRPr="00253A49" w:rsidRDefault="00253A49" w:rsidP="00253A49">
      <w:pPr>
        <w:spacing w:after="0" w:line="240" w:lineRule="auto"/>
        <w:rPr>
          <w:rFonts w:cs="Open Sans"/>
          <w:b/>
          <w:sz w:val="20"/>
          <w:szCs w:val="20"/>
          <w:shd w:val="clear" w:color="auto" w:fill="FFFFFF"/>
        </w:rPr>
      </w:pPr>
      <w:r w:rsidRPr="00253A49">
        <w:rPr>
          <w:rFonts w:cs="Open Sans"/>
          <w:b/>
          <w:sz w:val="20"/>
          <w:szCs w:val="20"/>
          <w:shd w:val="clear" w:color="auto" w:fill="FFFFFF"/>
        </w:rPr>
        <w:t xml:space="preserve">Neighbourhood Plan: </w:t>
      </w:r>
      <w:r w:rsidRPr="00253A49">
        <w:rPr>
          <w:rFonts w:cs="Open Sans"/>
          <w:bCs/>
          <w:sz w:val="20"/>
          <w:szCs w:val="20"/>
          <w:shd w:val="clear" w:color="auto" w:fill="FFFFFF"/>
        </w:rPr>
        <w:t>The following applies: EE1, EE3, L1, L5.</w:t>
      </w:r>
    </w:p>
    <w:p w14:paraId="7EF57B81" w14:textId="77777777" w:rsidR="00253A49" w:rsidRPr="00253A49" w:rsidRDefault="00253A49" w:rsidP="00253A49">
      <w:pPr>
        <w:spacing w:after="0" w:line="240" w:lineRule="auto"/>
        <w:rPr>
          <w:rFonts w:cs="Open Sans"/>
          <w:bCs/>
          <w:sz w:val="20"/>
          <w:szCs w:val="20"/>
          <w:shd w:val="clear" w:color="auto" w:fill="FFFFFF"/>
        </w:rPr>
      </w:pPr>
      <w:r w:rsidRPr="00253A49">
        <w:rPr>
          <w:rFonts w:cs="Open Sans"/>
          <w:b/>
          <w:sz w:val="20"/>
          <w:szCs w:val="20"/>
          <w:shd w:val="clear" w:color="auto" w:fill="FFFFFF"/>
        </w:rPr>
        <w:t xml:space="preserve">Consideration: </w:t>
      </w:r>
      <w:r w:rsidRPr="00253A49">
        <w:rPr>
          <w:rFonts w:cs="Open Sans"/>
          <w:bCs/>
          <w:sz w:val="20"/>
          <w:szCs w:val="20"/>
          <w:shd w:val="clear" w:color="auto" w:fill="FFFFFF"/>
        </w:rPr>
        <w:t xml:space="preserve">The planning committee were advised that this was a new application for a similar application made in summer 2025 and which was refused by Dorset Council. The committee were reminded that they unanimously supported the previous application. In the current application the proposal is similar in the installation of Sauna and separate toilet in support of the Glamping diversification. In </w:t>
      </w:r>
      <w:proofErr w:type="gramStart"/>
      <w:r w:rsidRPr="00253A49">
        <w:rPr>
          <w:rFonts w:cs="Open Sans"/>
          <w:bCs/>
          <w:sz w:val="20"/>
          <w:szCs w:val="20"/>
          <w:shd w:val="clear" w:color="auto" w:fill="FFFFFF"/>
        </w:rPr>
        <w:t>addition</w:t>
      </w:r>
      <w:proofErr w:type="gramEnd"/>
      <w:r w:rsidRPr="00253A49">
        <w:rPr>
          <w:rFonts w:cs="Open Sans"/>
          <w:bCs/>
          <w:sz w:val="20"/>
          <w:szCs w:val="20"/>
          <w:shd w:val="clear" w:color="auto" w:fill="FFFFFF"/>
        </w:rPr>
        <w:t xml:space="preserve"> the amount of relevant supporting environmental information is substantial. The whole installation and proposal </w:t>
      </w:r>
      <w:proofErr w:type="gramStart"/>
      <w:r w:rsidRPr="00253A49">
        <w:rPr>
          <w:rFonts w:cs="Open Sans"/>
          <w:bCs/>
          <w:sz w:val="20"/>
          <w:szCs w:val="20"/>
          <w:shd w:val="clear" w:color="auto" w:fill="FFFFFF"/>
        </w:rPr>
        <w:t>is</w:t>
      </w:r>
      <w:proofErr w:type="gramEnd"/>
      <w:r w:rsidRPr="00253A49">
        <w:rPr>
          <w:rFonts w:cs="Open Sans"/>
          <w:bCs/>
          <w:sz w:val="20"/>
          <w:szCs w:val="20"/>
          <w:shd w:val="clear" w:color="auto" w:fill="FFFFFF"/>
        </w:rPr>
        <w:t xml:space="preserve"> sustainable. The committee were reminded that in this rural Parish maximum support should be given to the farming community to diversify as well as maintain food production </w:t>
      </w:r>
      <w:proofErr w:type="gramStart"/>
      <w:r w:rsidRPr="00253A49">
        <w:rPr>
          <w:rFonts w:cs="Open Sans"/>
          <w:bCs/>
          <w:sz w:val="20"/>
          <w:szCs w:val="20"/>
          <w:shd w:val="clear" w:color="auto" w:fill="FFFFFF"/>
        </w:rPr>
        <w:t>in order to</w:t>
      </w:r>
      <w:proofErr w:type="gramEnd"/>
      <w:r w:rsidRPr="00253A49">
        <w:rPr>
          <w:rFonts w:cs="Open Sans"/>
          <w:bCs/>
          <w:sz w:val="20"/>
          <w:szCs w:val="20"/>
          <w:shd w:val="clear" w:color="auto" w:fill="FFFFFF"/>
        </w:rPr>
        <w:t xml:space="preserve"> conserve the rural landscape and businesses. This proposal does that. </w:t>
      </w:r>
    </w:p>
    <w:p w14:paraId="6EC596DA" w14:textId="77777777" w:rsidR="00253A49" w:rsidRPr="00253A49" w:rsidRDefault="00253A49" w:rsidP="00253A49">
      <w:pPr>
        <w:spacing w:after="0" w:line="240" w:lineRule="auto"/>
        <w:rPr>
          <w:rFonts w:cs="Open Sans"/>
          <w:bCs/>
          <w:sz w:val="20"/>
          <w:szCs w:val="20"/>
          <w:shd w:val="clear" w:color="auto" w:fill="FFFFFF"/>
        </w:rPr>
      </w:pPr>
      <w:r w:rsidRPr="00253A49">
        <w:rPr>
          <w:rFonts w:cs="Open Sans"/>
          <w:b/>
          <w:sz w:val="20"/>
          <w:szCs w:val="20"/>
          <w:shd w:val="clear" w:color="auto" w:fill="FFFFFF"/>
        </w:rPr>
        <w:t xml:space="preserve">Conclusion: </w:t>
      </w:r>
      <w:r w:rsidRPr="00253A49">
        <w:rPr>
          <w:rFonts w:cs="Open Sans"/>
          <w:bCs/>
          <w:sz w:val="20"/>
          <w:szCs w:val="20"/>
          <w:shd w:val="clear" w:color="auto" w:fill="FFFFFF"/>
        </w:rPr>
        <w:t>The planning committee felt that this application should have been approved the first time round and unanimously supported this latest application.</w:t>
      </w:r>
    </w:p>
    <w:p w14:paraId="6FDC9B94" w14:textId="587883AA" w:rsidR="00183079" w:rsidRDefault="00253A49" w:rsidP="00253A49">
      <w:pPr>
        <w:spacing w:after="0" w:line="240" w:lineRule="auto"/>
        <w:rPr>
          <w:rFonts w:cs="Open Sans"/>
          <w:b/>
          <w:sz w:val="20"/>
          <w:szCs w:val="20"/>
          <w:shd w:val="clear" w:color="auto" w:fill="FFFFFF"/>
        </w:rPr>
      </w:pPr>
      <w:r w:rsidRPr="00253A49">
        <w:rPr>
          <w:rFonts w:cs="Open Sans"/>
          <w:b/>
          <w:sz w:val="20"/>
          <w:szCs w:val="20"/>
          <w:shd w:val="clear" w:color="auto" w:fill="FFFFFF"/>
        </w:rPr>
        <w:t xml:space="preserve">Decision: </w:t>
      </w:r>
      <w:r w:rsidRPr="00253A49">
        <w:rPr>
          <w:rFonts w:cs="Open Sans"/>
          <w:bCs/>
          <w:sz w:val="20"/>
          <w:szCs w:val="20"/>
          <w:shd w:val="clear" w:color="auto" w:fill="FFFFFF"/>
        </w:rPr>
        <w:t>Support</w:t>
      </w:r>
      <w:r w:rsidR="005B5C4E">
        <w:rPr>
          <w:rFonts w:cs="Open Sans"/>
          <w:bCs/>
          <w:sz w:val="20"/>
          <w:szCs w:val="20"/>
          <w:shd w:val="clear" w:color="auto" w:fill="FFFFFF"/>
        </w:rPr>
        <w:t>. Cllr Hartmann had also suggested to the applicants that they should contact Cllr Bolwell to discuss the application.</w:t>
      </w:r>
    </w:p>
    <w:p w14:paraId="6C303AED" w14:textId="77777777" w:rsidR="00253A49" w:rsidRPr="00183079" w:rsidRDefault="00253A49" w:rsidP="00253A49">
      <w:pPr>
        <w:spacing w:after="0" w:line="240" w:lineRule="auto"/>
        <w:rPr>
          <w:rFonts w:cs="Open Sans"/>
          <w:b/>
          <w:sz w:val="20"/>
          <w:szCs w:val="20"/>
          <w:shd w:val="clear" w:color="auto" w:fill="FFFFFF"/>
        </w:rPr>
      </w:pPr>
    </w:p>
    <w:p w14:paraId="682A1563" w14:textId="7D4968F3" w:rsidR="00C20A4B" w:rsidRDefault="00183079" w:rsidP="00183079">
      <w:pPr>
        <w:spacing w:after="0" w:line="240" w:lineRule="auto"/>
        <w:rPr>
          <w:rFonts w:cs="Open Sans"/>
          <w:b/>
          <w:sz w:val="20"/>
          <w:szCs w:val="20"/>
          <w:shd w:val="clear" w:color="auto" w:fill="FFFFFF"/>
        </w:rPr>
      </w:pPr>
      <w:r w:rsidRPr="00183079">
        <w:rPr>
          <w:rFonts w:cs="Open Sans"/>
          <w:b/>
          <w:sz w:val="20"/>
          <w:szCs w:val="20"/>
          <w:shd w:val="clear" w:color="auto" w:fill="FFFFFF"/>
        </w:rPr>
        <w:tab/>
        <w:t>P/HOU/2025/07051 Erection of first floor extension &amp; single storey detached garage; conversion of day room to garage &amp; internal alteration, Location:2 Foundry Close, West Road, Bridport, DT6 5JT</w:t>
      </w:r>
    </w:p>
    <w:p w14:paraId="4FF2C086" w14:textId="77777777" w:rsidR="00691D6A" w:rsidRPr="00691D6A" w:rsidRDefault="00691D6A" w:rsidP="00691D6A">
      <w:pPr>
        <w:spacing w:after="0" w:line="240" w:lineRule="auto"/>
        <w:rPr>
          <w:rFonts w:cs="Open Sans"/>
          <w:bCs/>
          <w:sz w:val="20"/>
          <w:szCs w:val="20"/>
          <w:shd w:val="clear" w:color="auto" w:fill="FFFFFF"/>
        </w:rPr>
      </w:pPr>
      <w:r w:rsidRPr="00691D6A">
        <w:rPr>
          <w:rFonts w:cs="Open Sans"/>
          <w:b/>
          <w:sz w:val="20"/>
          <w:szCs w:val="20"/>
          <w:shd w:val="clear" w:color="auto" w:fill="FFFFFF"/>
        </w:rPr>
        <w:t xml:space="preserve">Planning comment: </w:t>
      </w:r>
      <w:r w:rsidRPr="00691D6A">
        <w:rPr>
          <w:rFonts w:cs="Open Sans"/>
          <w:bCs/>
          <w:sz w:val="20"/>
          <w:szCs w:val="20"/>
          <w:shd w:val="clear" w:color="auto" w:fill="FFFFFF"/>
        </w:rPr>
        <w:t xml:space="preserve">This application is for the construction of a </w:t>
      </w:r>
      <w:proofErr w:type="gramStart"/>
      <w:r w:rsidRPr="00691D6A">
        <w:rPr>
          <w:rFonts w:cs="Open Sans"/>
          <w:bCs/>
          <w:sz w:val="20"/>
          <w:szCs w:val="20"/>
          <w:shd w:val="clear" w:color="auto" w:fill="FFFFFF"/>
        </w:rPr>
        <w:t>first floor</w:t>
      </w:r>
      <w:proofErr w:type="gramEnd"/>
      <w:r w:rsidRPr="00691D6A">
        <w:rPr>
          <w:rFonts w:cs="Open Sans"/>
          <w:bCs/>
          <w:sz w:val="20"/>
          <w:szCs w:val="20"/>
          <w:shd w:val="clear" w:color="auto" w:fill="FFFFFF"/>
        </w:rPr>
        <w:t xml:space="preserve"> extension to existing single storey day room, the conversion of the day room to a garage including some internal alterations, with the erection of a separate single storey garage on the boundary with Foundry Close. The current dwelling is of 4 bedrooms and sits within a large plot. The design of the </w:t>
      </w:r>
      <w:proofErr w:type="gramStart"/>
      <w:r w:rsidRPr="00691D6A">
        <w:rPr>
          <w:rFonts w:cs="Open Sans"/>
          <w:bCs/>
          <w:sz w:val="20"/>
          <w:szCs w:val="20"/>
          <w:shd w:val="clear" w:color="auto" w:fill="FFFFFF"/>
        </w:rPr>
        <w:t>first floor</w:t>
      </w:r>
      <w:proofErr w:type="gramEnd"/>
      <w:r w:rsidRPr="00691D6A">
        <w:rPr>
          <w:rFonts w:cs="Open Sans"/>
          <w:bCs/>
          <w:sz w:val="20"/>
          <w:szCs w:val="20"/>
          <w:shd w:val="clear" w:color="auto" w:fill="FFFFFF"/>
        </w:rPr>
        <w:t xml:space="preserve"> extension sits acceptably with the existing building form. The lower ridge line of the extension reduces the apparent bulk making the massing acceptable. The bulk of the </w:t>
      </w:r>
      <w:proofErr w:type="gramStart"/>
      <w:r w:rsidRPr="00691D6A">
        <w:rPr>
          <w:rFonts w:cs="Open Sans"/>
          <w:bCs/>
          <w:sz w:val="20"/>
          <w:szCs w:val="20"/>
          <w:shd w:val="clear" w:color="auto" w:fill="FFFFFF"/>
        </w:rPr>
        <w:t>first floor</w:t>
      </w:r>
      <w:proofErr w:type="gramEnd"/>
      <w:r w:rsidRPr="00691D6A">
        <w:rPr>
          <w:rFonts w:cs="Open Sans"/>
          <w:bCs/>
          <w:sz w:val="20"/>
          <w:szCs w:val="20"/>
          <w:shd w:val="clear" w:color="auto" w:fill="FFFFFF"/>
        </w:rPr>
        <w:t xml:space="preserve"> extension does not appear to affect the neighbouring property to the west. The materials of brickwork to the ground floor to match existing and render to the first floor with roof tiles to match existing should work well. </w:t>
      </w:r>
      <w:proofErr w:type="gramStart"/>
      <w:r w:rsidRPr="00691D6A">
        <w:rPr>
          <w:rFonts w:cs="Open Sans"/>
          <w:bCs/>
          <w:sz w:val="20"/>
          <w:szCs w:val="20"/>
          <w:shd w:val="clear" w:color="auto" w:fill="FFFFFF"/>
        </w:rPr>
        <w:t>However</w:t>
      </w:r>
      <w:proofErr w:type="gramEnd"/>
      <w:r w:rsidRPr="00691D6A">
        <w:rPr>
          <w:rFonts w:cs="Open Sans"/>
          <w:bCs/>
          <w:sz w:val="20"/>
          <w:szCs w:val="20"/>
          <w:shd w:val="clear" w:color="auto" w:fill="FFFFFF"/>
        </w:rPr>
        <w:t xml:space="preserve"> there are no real details of the finishes to the garage together with access etc. It appears to be located out on a limb on the eastern boundary of the plot with no real connection to the main house. This point is concerning.</w:t>
      </w:r>
    </w:p>
    <w:p w14:paraId="2ED0C36D" w14:textId="77777777" w:rsidR="00691D6A" w:rsidRPr="00691D6A" w:rsidRDefault="00691D6A" w:rsidP="00691D6A">
      <w:pPr>
        <w:spacing w:after="0" w:line="240" w:lineRule="auto"/>
        <w:rPr>
          <w:rFonts w:cs="Open Sans"/>
          <w:b/>
          <w:sz w:val="20"/>
          <w:szCs w:val="20"/>
          <w:shd w:val="clear" w:color="auto" w:fill="FFFFFF"/>
        </w:rPr>
      </w:pPr>
      <w:r w:rsidRPr="00691D6A">
        <w:rPr>
          <w:rFonts w:cs="Open Sans"/>
          <w:b/>
          <w:sz w:val="20"/>
          <w:szCs w:val="20"/>
          <w:shd w:val="clear" w:color="auto" w:fill="FFFFFF"/>
        </w:rPr>
        <w:t xml:space="preserve">Local Plan: </w:t>
      </w:r>
      <w:r w:rsidRPr="00691D6A">
        <w:rPr>
          <w:rFonts w:cs="Open Sans"/>
          <w:bCs/>
          <w:sz w:val="20"/>
          <w:szCs w:val="20"/>
          <w:shd w:val="clear" w:color="auto" w:fill="FFFFFF"/>
        </w:rPr>
        <w:t>The following applies: INT1, ENV1, ENV10, ENV12, ENV15, ENV16, COM 9.</w:t>
      </w:r>
    </w:p>
    <w:p w14:paraId="19E5F1E9" w14:textId="77777777" w:rsidR="00691D6A" w:rsidRPr="00691D6A" w:rsidRDefault="00691D6A" w:rsidP="00691D6A">
      <w:pPr>
        <w:spacing w:after="0" w:line="240" w:lineRule="auto"/>
        <w:rPr>
          <w:rFonts w:cs="Open Sans"/>
          <w:b/>
          <w:sz w:val="20"/>
          <w:szCs w:val="20"/>
          <w:shd w:val="clear" w:color="auto" w:fill="FFFFFF"/>
        </w:rPr>
      </w:pPr>
      <w:r w:rsidRPr="00691D6A">
        <w:rPr>
          <w:rFonts w:cs="Open Sans"/>
          <w:b/>
          <w:sz w:val="20"/>
          <w:szCs w:val="20"/>
          <w:shd w:val="clear" w:color="auto" w:fill="FFFFFF"/>
        </w:rPr>
        <w:t xml:space="preserve">Neighbourhood Plan: </w:t>
      </w:r>
      <w:r w:rsidRPr="00691D6A">
        <w:rPr>
          <w:rFonts w:cs="Open Sans"/>
          <w:bCs/>
          <w:sz w:val="20"/>
          <w:szCs w:val="20"/>
          <w:shd w:val="clear" w:color="auto" w:fill="FFFFFF"/>
        </w:rPr>
        <w:t>The following applies: L1, L2, L5.</w:t>
      </w:r>
    </w:p>
    <w:p w14:paraId="7462F4C4" w14:textId="77777777" w:rsidR="00691D6A" w:rsidRPr="00691D6A" w:rsidRDefault="00691D6A" w:rsidP="00691D6A">
      <w:pPr>
        <w:spacing w:after="0" w:line="240" w:lineRule="auto"/>
        <w:rPr>
          <w:rFonts w:cs="Open Sans"/>
          <w:b/>
          <w:sz w:val="20"/>
          <w:szCs w:val="20"/>
          <w:shd w:val="clear" w:color="auto" w:fill="FFFFFF"/>
        </w:rPr>
      </w:pPr>
      <w:r w:rsidRPr="00691D6A">
        <w:rPr>
          <w:rFonts w:cs="Open Sans"/>
          <w:b/>
          <w:sz w:val="20"/>
          <w:szCs w:val="20"/>
          <w:shd w:val="clear" w:color="auto" w:fill="FFFFFF"/>
        </w:rPr>
        <w:t xml:space="preserve">Consideration: </w:t>
      </w:r>
      <w:r w:rsidRPr="00691D6A">
        <w:rPr>
          <w:rFonts w:cs="Open Sans"/>
          <w:bCs/>
          <w:sz w:val="20"/>
          <w:szCs w:val="20"/>
          <w:shd w:val="clear" w:color="auto" w:fill="FFFFFF"/>
        </w:rPr>
        <w:t xml:space="preserve">Councillor Elwes reviewed the application and attempted to visit the site but could not gain access due to roadworks. However, she explained to the Committee following speaking with the agent, the substance of the application. The Planning Committee understood the amendments to the main house in updating it to the space standards the applicant required. The Committee felt the form of the amended building was acceptable and the site was large enough to accommodate the same without any effect on neighbours. However, in consideration of the </w:t>
      </w:r>
      <w:proofErr w:type="spellStart"/>
      <w:proofErr w:type="gramStart"/>
      <w:r w:rsidRPr="00691D6A">
        <w:rPr>
          <w:rFonts w:cs="Open Sans"/>
          <w:bCs/>
          <w:sz w:val="20"/>
          <w:szCs w:val="20"/>
          <w:shd w:val="clear" w:color="auto" w:fill="FFFFFF"/>
        </w:rPr>
        <w:t>stand alone</w:t>
      </w:r>
      <w:proofErr w:type="spellEnd"/>
      <w:proofErr w:type="gramEnd"/>
      <w:r w:rsidRPr="00691D6A">
        <w:rPr>
          <w:rFonts w:cs="Open Sans"/>
          <w:bCs/>
          <w:sz w:val="20"/>
          <w:szCs w:val="20"/>
          <w:shd w:val="clear" w:color="auto" w:fill="FFFFFF"/>
        </w:rPr>
        <w:t xml:space="preserve"> garage on the boundary it was noted that there was very limited information particularly regarding access and did not understand why it was so separate from the main building. They felt that this was unacceptable.</w:t>
      </w:r>
    </w:p>
    <w:p w14:paraId="3F901D2E" w14:textId="77777777" w:rsidR="00691D6A" w:rsidRPr="00691D6A" w:rsidRDefault="00691D6A" w:rsidP="00691D6A">
      <w:pPr>
        <w:spacing w:after="0" w:line="240" w:lineRule="auto"/>
        <w:rPr>
          <w:rFonts w:cs="Open Sans"/>
          <w:b/>
          <w:sz w:val="20"/>
          <w:szCs w:val="20"/>
          <w:shd w:val="clear" w:color="auto" w:fill="FFFFFF"/>
        </w:rPr>
      </w:pPr>
      <w:r w:rsidRPr="00691D6A">
        <w:rPr>
          <w:rFonts w:cs="Open Sans"/>
          <w:b/>
          <w:sz w:val="20"/>
          <w:szCs w:val="20"/>
          <w:shd w:val="clear" w:color="auto" w:fill="FFFFFF"/>
        </w:rPr>
        <w:t xml:space="preserve">Conclusion: </w:t>
      </w:r>
      <w:r w:rsidRPr="00691D6A">
        <w:rPr>
          <w:rFonts w:cs="Open Sans"/>
          <w:bCs/>
          <w:sz w:val="20"/>
          <w:szCs w:val="20"/>
          <w:shd w:val="clear" w:color="auto" w:fill="FFFFFF"/>
        </w:rPr>
        <w:t xml:space="preserve">With reference to the main house the proposals were felt to be acceptable. </w:t>
      </w:r>
      <w:proofErr w:type="gramStart"/>
      <w:r w:rsidRPr="00691D6A">
        <w:rPr>
          <w:rFonts w:cs="Open Sans"/>
          <w:bCs/>
          <w:sz w:val="20"/>
          <w:szCs w:val="20"/>
          <w:shd w:val="clear" w:color="auto" w:fill="FFFFFF"/>
        </w:rPr>
        <w:t>However</w:t>
      </w:r>
      <w:proofErr w:type="gramEnd"/>
      <w:r w:rsidRPr="00691D6A">
        <w:rPr>
          <w:rFonts w:cs="Open Sans"/>
          <w:bCs/>
          <w:sz w:val="20"/>
          <w:szCs w:val="20"/>
          <w:shd w:val="clear" w:color="auto" w:fill="FFFFFF"/>
        </w:rPr>
        <w:t xml:space="preserve"> with regards to the single </w:t>
      </w:r>
      <w:proofErr w:type="spellStart"/>
      <w:r w:rsidRPr="00691D6A">
        <w:rPr>
          <w:rFonts w:cs="Open Sans"/>
          <w:bCs/>
          <w:sz w:val="20"/>
          <w:szCs w:val="20"/>
          <w:shd w:val="clear" w:color="auto" w:fill="FFFFFF"/>
        </w:rPr>
        <w:t>stand alone</w:t>
      </w:r>
      <w:proofErr w:type="spellEnd"/>
      <w:r w:rsidRPr="00691D6A">
        <w:rPr>
          <w:rFonts w:cs="Open Sans"/>
          <w:bCs/>
          <w:sz w:val="20"/>
          <w:szCs w:val="20"/>
          <w:shd w:val="clear" w:color="auto" w:fill="FFFFFF"/>
        </w:rPr>
        <w:t xml:space="preserve"> garage the committee felt that this proposal was unacceptable due to its location, lack of information regarding access and minimal information on form.</w:t>
      </w:r>
    </w:p>
    <w:p w14:paraId="179E6B36" w14:textId="510BD2A4" w:rsidR="00253A49" w:rsidRPr="00691D6A" w:rsidRDefault="00691D6A" w:rsidP="00691D6A">
      <w:pPr>
        <w:spacing w:after="0" w:line="240" w:lineRule="auto"/>
        <w:rPr>
          <w:rFonts w:cs="Open Sans"/>
          <w:bCs/>
          <w:sz w:val="20"/>
          <w:szCs w:val="20"/>
          <w:shd w:val="clear" w:color="auto" w:fill="FFFFFF"/>
        </w:rPr>
      </w:pPr>
      <w:r w:rsidRPr="00691D6A">
        <w:rPr>
          <w:rFonts w:cs="Open Sans"/>
          <w:b/>
          <w:sz w:val="20"/>
          <w:szCs w:val="20"/>
          <w:shd w:val="clear" w:color="auto" w:fill="FFFFFF"/>
        </w:rPr>
        <w:t xml:space="preserve">Decision: </w:t>
      </w:r>
      <w:r w:rsidRPr="00691D6A">
        <w:rPr>
          <w:rFonts w:cs="Open Sans"/>
          <w:bCs/>
          <w:sz w:val="20"/>
          <w:szCs w:val="20"/>
          <w:shd w:val="clear" w:color="auto" w:fill="FFFFFF"/>
        </w:rPr>
        <w:t xml:space="preserve">Object (due to single </w:t>
      </w:r>
      <w:proofErr w:type="spellStart"/>
      <w:proofErr w:type="gramStart"/>
      <w:r w:rsidRPr="00691D6A">
        <w:rPr>
          <w:rFonts w:cs="Open Sans"/>
          <w:bCs/>
          <w:sz w:val="20"/>
          <w:szCs w:val="20"/>
          <w:shd w:val="clear" w:color="auto" w:fill="FFFFFF"/>
        </w:rPr>
        <w:t>stand alone</w:t>
      </w:r>
      <w:proofErr w:type="spellEnd"/>
      <w:proofErr w:type="gramEnd"/>
      <w:r w:rsidRPr="00691D6A">
        <w:rPr>
          <w:rFonts w:cs="Open Sans"/>
          <w:bCs/>
          <w:sz w:val="20"/>
          <w:szCs w:val="20"/>
          <w:shd w:val="clear" w:color="auto" w:fill="FFFFFF"/>
        </w:rPr>
        <w:t xml:space="preserve"> garage)</w:t>
      </w:r>
    </w:p>
    <w:p w14:paraId="13E70AFF" w14:textId="77777777" w:rsidR="00691D6A" w:rsidRDefault="00691D6A" w:rsidP="00691D6A">
      <w:pPr>
        <w:spacing w:after="0" w:line="240" w:lineRule="auto"/>
        <w:rPr>
          <w:rFonts w:cs="Open Sans"/>
          <w:b/>
          <w:sz w:val="20"/>
          <w:szCs w:val="20"/>
          <w:shd w:val="clear" w:color="auto" w:fill="FFFFFF"/>
        </w:rPr>
      </w:pPr>
    </w:p>
    <w:p w14:paraId="3AA826A0" w14:textId="25DA9B33" w:rsidR="00845B8E" w:rsidRPr="00614C64" w:rsidRDefault="00201713" w:rsidP="007713D0">
      <w:pPr>
        <w:spacing w:after="0" w:line="240" w:lineRule="auto"/>
        <w:rPr>
          <w:rFonts w:cs="Open Sans"/>
          <w:b/>
          <w:sz w:val="20"/>
          <w:szCs w:val="20"/>
          <w:shd w:val="clear" w:color="auto" w:fill="FFFFFF"/>
        </w:rPr>
      </w:pPr>
      <w:r w:rsidRPr="00E458B3">
        <w:rPr>
          <w:rFonts w:cs="Open Sans"/>
          <w:b/>
          <w:sz w:val="20"/>
          <w:szCs w:val="20"/>
          <w:shd w:val="clear" w:color="auto" w:fill="FFFFFF"/>
        </w:rPr>
        <w:t>0007:</w:t>
      </w:r>
      <w:r w:rsidR="00845B8E">
        <w:rPr>
          <w:rFonts w:cs="Open Sans"/>
          <w:b/>
          <w:sz w:val="20"/>
          <w:szCs w:val="20"/>
          <w:shd w:val="clear" w:color="auto" w:fill="FFFFFF"/>
        </w:rPr>
        <w:t xml:space="preserve"> Community Hub: </w:t>
      </w:r>
      <w:r w:rsidR="00C742AC" w:rsidRPr="00C742AC">
        <w:rPr>
          <w:rFonts w:cs="Open Sans"/>
          <w:bCs/>
          <w:sz w:val="20"/>
          <w:szCs w:val="20"/>
          <w:shd w:val="clear" w:color="auto" w:fill="FFFFFF"/>
        </w:rPr>
        <w:t xml:space="preserve">Cllr Hartmann </w:t>
      </w:r>
      <w:r w:rsidR="00C742AC">
        <w:rPr>
          <w:rFonts w:cs="Open Sans"/>
          <w:bCs/>
          <w:sz w:val="20"/>
          <w:szCs w:val="20"/>
          <w:shd w:val="clear" w:color="auto" w:fill="FFFFFF"/>
        </w:rPr>
        <w:t>outlined the latest developments on the Community Hub</w:t>
      </w:r>
      <w:r w:rsidR="00614C64">
        <w:rPr>
          <w:rFonts w:cs="Open Sans"/>
          <w:bCs/>
          <w:sz w:val="20"/>
          <w:szCs w:val="20"/>
          <w:shd w:val="clear" w:color="auto" w:fill="FFFFFF"/>
        </w:rPr>
        <w:t xml:space="preserve"> in Cllr Evans’ absence</w:t>
      </w:r>
      <w:r w:rsidR="00C742AC">
        <w:rPr>
          <w:rFonts w:cs="Open Sans"/>
          <w:bCs/>
          <w:sz w:val="20"/>
          <w:szCs w:val="20"/>
          <w:shd w:val="clear" w:color="auto" w:fill="FFFFFF"/>
        </w:rPr>
        <w:t xml:space="preserve">. The initial survey is due to take place in the next week or so, with a more intrusive survey to follow, to check for any skeletal remains before any groundwork takes place. </w:t>
      </w:r>
      <w:r w:rsidR="00EB4A7F">
        <w:rPr>
          <w:rFonts w:cs="Open Sans"/>
          <w:bCs/>
          <w:sz w:val="20"/>
          <w:szCs w:val="20"/>
          <w:shd w:val="clear" w:color="auto" w:fill="FFFFFF"/>
        </w:rPr>
        <w:t xml:space="preserve">The general approach to the project was agreed (1 abstained). </w:t>
      </w:r>
      <w:r w:rsidR="00614C64">
        <w:rPr>
          <w:rFonts w:cs="Open Sans"/>
          <w:bCs/>
          <w:sz w:val="20"/>
          <w:szCs w:val="20"/>
          <w:shd w:val="clear" w:color="auto" w:fill="FFFFFF"/>
        </w:rPr>
        <w:t xml:space="preserve">One possible source of funding – the DC Capital Leverage Fund - had been identified with a closing date of 15 January. </w:t>
      </w:r>
      <w:r w:rsidR="00614C64" w:rsidRPr="00614C64">
        <w:rPr>
          <w:rFonts w:cs="Open Sans"/>
          <w:b/>
          <w:sz w:val="20"/>
          <w:szCs w:val="20"/>
          <w:shd w:val="clear" w:color="auto" w:fill="FFFFFF"/>
        </w:rPr>
        <w:t>The Clerk will complete the application form.</w:t>
      </w:r>
    </w:p>
    <w:p w14:paraId="7B00F203" w14:textId="77777777" w:rsidR="00845B8E" w:rsidRDefault="00845B8E" w:rsidP="007713D0">
      <w:pPr>
        <w:spacing w:after="0" w:line="240" w:lineRule="auto"/>
        <w:rPr>
          <w:rFonts w:cs="Open Sans"/>
          <w:b/>
          <w:sz w:val="20"/>
          <w:szCs w:val="20"/>
          <w:shd w:val="clear" w:color="auto" w:fill="FFFFFF"/>
        </w:rPr>
      </w:pPr>
    </w:p>
    <w:p w14:paraId="79DA3424" w14:textId="6CB51A06" w:rsidR="00201713" w:rsidRPr="00E458B3" w:rsidRDefault="00845B8E" w:rsidP="007713D0">
      <w:pPr>
        <w:spacing w:after="0" w:line="240" w:lineRule="auto"/>
        <w:rPr>
          <w:rFonts w:cs="Open Sans"/>
          <w:b/>
          <w:sz w:val="20"/>
          <w:szCs w:val="20"/>
          <w:shd w:val="clear" w:color="auto" w:fill="FFFFFF"/>
        </w:rPr>
      </w:pPr>
      <w:r>
        <w:rPr>
          <w:rFonts w:cs="Open Sans"/>
          <w:b/>
          <w:sz w:val="20"/>
          <w:szCs w:val="20"/>
          <w:shd w:val="clear" w:color="auto" w:fill="FFFFFF"/>
        </w:rPr>
        <w:t xml:space="preserve">0008: </w:t>
      </w:r>
      <w:r w:rsidR="004517FA" w:rsidRPr="00E458B3">
        <w:rPr>
          <w:rFonts w:eastAsiaTheme="minorEastAsia" w:cstheme="minorHAnsi"/>
          <w:b/>
          <w:bCs/>
          <w:sz w:val="20"/>
          <w:szCs w:val="20"/>
        </w:rPr>
        <w:t>Budgeting:</w:t>
      </w:r>
      <w:r w:rsidR="004517FA">
        <w:rPr>
          <w:rFonts w:cs="Open Sans"/>
          <w:bCs/>
          <w:sz w:val="20"/>
          <w:szCs w:val="20"/>
          <w:shd w:val="clear" w:color="auto" w:fill="FFFFFF"/>
        </w:rPr>
        <w:t xml:space="preserve"> </w:t>
      </w:r>
      <w:r w:rsidR="00525D64">
        <w:rPr>
          <w:rFonts w:cs="Open Sans"/>
          <w:bCs/>
          <w:sz w:val="20"/>
          <w:szCs w:val="20"/>
          <w:shd w:val="clear" w:color="auto" w:fill="FFFFFF"/>
        </w:rPr>
        <w:t xml:space="preserve">The Clerk presented the </w:t>
      </w:r>
      <w:r w:rsidR="00EB4A7F">
        <w:rPr>
          <w:rFonts w:cs="Open Sans"/>
          <w:bCs/>
          <w:sz w:val="20"/>
          <w:szCs w:val="20"/>
          <w:shd w:val="clear" w:color="auto" w:fill="FFFFFF"/>
        </w:rPr>
        <w:t>final</w:t>
      </w:r>
      <w:r w:rsidR="00525D64">
        <w:rPr>
          <w:rFonts w:cs="Open Sans"/>
          <w:bCs/>
          <w:sz w:val="20"/>
          <w:szCs w:val="20"/>
          <w:shd w:val="clear" w:color="auto" w:fill="FFFFFF"/>
        </w:rPr>
        <w:t xml:space="preserve"> budget based on spend so far</w:t>
      </w:r>
      <w:r w:rsidR="00EB4A7F">
        <w:rPr>
          <w:rFonts w:cs="Open Sans"/>
          <w:bCs/>
          <w:sz w:val="20"/>
          <w:szCs w:val="20"/>
          <w:shd w:val="clear" w:color="auto" w:fill="FFFFFF"/>
        </w:rPr>
        <w:t>, feedback from last month’s meeting</w:t>
      </w:r>
      <w:r w:rsidR="00525D64">
        <w:rPr>
          <w:rFonts w:cs="Open Sans"/>
          <w:bCs/>
          <w:sz w:val="20"/>
          <w:szCs w:val="20"/>
          <w:shd w:val="clear" w:color="auto" w:fill="FFFFFF"/>
        </w:rPr>
        <w:t xml:space="preserve"> and a forward projection. </w:t>
      </w:r>
      <w:r w:rsidR="00EB4A7F">
        <w:rPr>
          <w:rFonts w:cs="Open Sans"/>
          <w:bCs/>
          <w:sz w:val="20"/>
          <w:szCs w:val="20"/>
          <w:shd w:val="clear" w:color="auto" w:fill="FFFFFF"/>
        </w:rPr>
        <w:t>This was approved by all at the meeting.</w:t>
      </w:r>
      <w:r w:rsidR="00DB02E3">
        <w:rPr>
          <w:rFonts w:cs="Open Sans"/>
          <w:bCs/>
          <w:sz w:val="20"/>
          <w:szCs w:val="20"/>
          <w:shd w:val="clear" w:color="auto" w:fill="FFFFFF"/>
        </w:rPr>
        <w:t xml:space="preserve"> The Precept was set at £24,172.</w:t>
      </w:r>
    </w:p>
    <w:p w14:paraId="5D94590E" w14:textId="77777777" w:rsidR="00E458B3" w:rsidRPr="00E458B3" w:rsidRDefault="00E458B3" w:rsidP="007713D0">
      <w:pPr>
        <w:spacing w:after="0" w:line="240" w:lineRule="auto"/>
        <w:rPr>
          <w:rFonts w:cs="Open Sans"/>
          <w:b/>
          <w:sz w:val="20"/>
          <w:szCs w:val="20"/>
          <w:shd w:val="clear" w:color="auto" w:fill="FFFFFF"/>
        </w:rPr>
      </w:pPr>
    </w:p>
    <w:p w14:paraId="59CE6147" w14:textId="252BE722" w:rsidR="00C20A4B" w:rsidRPr="00E458B3" w:rsidRDefault="00E458B3" w:rsidP="00C20A4B">
      <w:pPr>
        <w:spacing w:after="0" w:line="240" w:lineRule="auto"/>
        <w:rPr>
          <w:rFonts w:cs="Open Sans"/>
          <w:sz w:val="20"/>
          <w:szCs w:val="20"/>
          <w:shd w:val="clear" w:color="auto" w:fill="FFFFFF"/>
        </w:rPr>
      </w:pPr>
      <w:r w:rsidRPr="00E458B3">
        <w:rPr>
          <w:rFonts w:cstheme="minorHAnsi"/>
          <w:b/>
          <w:bCs/>
          <w:sz w:val="20"/>
          <w:szCs w:val="20"/>
        </w:rPr>
        <w:t xml:space="preserve">0009: </w:t>
      </w:r>
      <w:r w:rsidR="00C20A4B" w:rsidRPr="00E458B3">
        <w:rPr>
          <w:rFonts w:cs="Open Sans"/>
          <w:b/>
          <w:sz w:val="20"/>
          <w:szCs w:val="20"/>
          <w:shd w:val="clear" w:color="auto" w:fill="FFFFFF"/>
        </w:rPr>
        <w:t xml:space="preserve">Reports from Lead members: </w:t>
      </w:r>
      <w:r w:rsidR="00C20A4B" w:rsidRPr="00E458B3">
        <w:rPr>
          <w:rFonts w:cs="Open Sans"/>
          <w:bCs/>
          <w:sz w:val="20"/>
          <w:szCs w:val="20"/>
          <w:shd w:val="clear" w:color="auto" w:fill="FFFFFF"/>
        </w:rPr>
        <w:br/>
      </w:r>
      <w:r w:rsidR="00C20A4B" w:rsidRPr="00E458B3">
        <w:rPr>
          <w:rFonts w:cs="Open Sans"/>
          <w:b/>
          <w:bCs/>
          <w:sz w:val="20"/>
          <w:szCs w:val="20"/>
          <w:shd w:val="clear" w:color="auto" w:fill="FFFFFF"/>
        </w:rPr>
        <w:t xml:space="preserve">Cllr Ralph – a) Footpaths </w:t>
      </w:r>
      <w:r w:rsidR="00C20A4B" w:rsidRPr="00404210">
        <w:rPr>
          <w:rFonts w:cs="Open Sans"/>
          <w:sz w:val="20"/>
          <w:szCs w:val="20"/>
          <w:shd w:val="clear" w:color="auto" w:fill="FFFFFF"/>
        </w:rPr>
        <w:t>Cllr Ralph</w:t>
      </w:r>
      <w:r w:rsidR="00C20A4B">
        <w:rPr>
          <w:rFonts w:cs="Open Sans"/>
          <w:sz w:val="20"/>
          <w:szCs w:val="20"/>
          <w:shd w:val="clear" w:color="auto" w:fill="FFFFFF"/>
        </w:rPr>
        <w:t xml:space="preserve"> </w:t>
      </w:r>
      <w:r w:rsidR="00E20243">
        <w:rPr>
          <w:rFonts w:cs="Open Sans"/>
          <w:sz w:val="20"/>
          <w:szCs w:val="20"/>
          <w:shd w:val="clear" w:color="auto" w:fill="FFFFFF"/>
        </w:rPr>
        <w:t xml:space="preserve">will write to Ed Morello MP </w:t>
      </w:r>
      <w:proofErr w:type="gramStart"/>
      <w:r w:rsidR="00E20243">
        <w:rPr>
          <w:rFonts w:cs="Open Sans"/>
          <w:sz w:val="20"/>
          <w:szCs w:val="20"/>
          <w:shd w:val="clear" w:color="auto" w:fill="FFFFFF"/>
        </w:rPr>
        <w:t>with regard to</w:t>
      </w:r>
      <w:proofErr w:type="gramEnd"/>
      <w:r w:rsidR="00E20243">
        <w:rPr>
          <w:rFonts w:cs="Open Sans"/>
          <w:sz w:val="20"/>
          <w:szCs w:val="20"/>
          <w:shd w:val="clear" w:color="auto" w:fill="FFFFFF"/>
        </w:rPr>
        <w:t xml:space="preserve"> Eype Down Road and the lack of any response from Dorset Council for the last three years.</w:t>
      </w:r>
    </w:p>
    <w:p w14:paraId="4CB4BFF2" w14:textId="6375BBFE" w:rsidR="00C503BF" w:rsidRPr="00E20243" w:rsidRDefault="00C20A4B" w:rsidP="0003566F">
      <w:pPr>
        <w:spacing w:line="240" w:lineRule="auto"/>
        <w:rPr>
          <w:rFonts w:cs="Open Sans"/>
          <w:sz w:val="20"/>
          <w:szCs w:val="20"/>
          <w:shd w:val="clear" w:color="auto" w:fill="FFFFFF"/>
        </w:rPr>
      </w:pPr>
      <w:r w:rsidRPr="00E458B3">
        <w:rPr>
          <w:rFonts w:cs="Open Sans"/>
          <w:b/>
          <w:bCs/>
          <w:sz w:val="20"/>
          <w:szCs w:val="20"/>
          <w:shd w:val="clear" w:color="auto" w:fill="FFFFFF"/>
        </w:rPr>
        <w:t>Cllr Hamblett</w:t>
      </w:r>
      <w:r w:rsidRPr="00E458B3">
        <w:rPr>
          <w:rFonts w:cs="Open Sans"/>
          <w:sz w:val="20"/>
          <w:szCs w:val="20"/>
          <w:shd w:val="clear" w:color="auto" w:fill="FFFFFF"/>
        </w:rPr>
        <w:t xml:space="preserve"> </w:t>
      </w:r>
      <w:r w:rsidRPr="00C453A1">
        <w:rPr>
          <w:rFonts w:cs="Open Sans"/>
          <w:b/>
          <w:bCs/>
          <w:sz w:val="20"/>
          <w:szCs w:val="20"/>
          <w:shd w:val="clear" w:color="auto" w:fill="FFFFFF"/>
        </w:rPr>
        <w:t xml:space="preserve">- </w:t>
      </w:r>
      <w:r w:rsidR="0003566F">
        <w:rPr>
          <w:rFonts w:cs="Open Sans"/>
          <w:b/>
          <w:bCs/>
          <w:sz w:val="20"/>
          <w:szCs w:val="20"/>
          <w:shd w:val="clear" w:color="auto" w:fill="FFFFFF"/>
        </w:rPr>
        <w:t>r</w:t>
      </w:r>
      <w:r w:rsidRPr="00C453A1">
        <w:rPr>
          <w:rFonts w:cs="Open Sans"/>
          <w:b/>
          <w:bCs/>
          <w:sz w:val="20"/>
          <w:szCs w:val="20"/>
          <w:shd w:val="clear" w:color="auto" w:fill="FFFFFF"/>
        </w:rPr>
        <w:t>)</w:t>
      </w:r>
      <w:r>
        <w:rPr>
          <w:rFonts w:cs="Open Sans"/>
          <w:sz w:val="20"/>
          <w:szCs w:val="20"/>
          <w:shd w:val="clear" w:color="auto" w:fill="FFFFFF"/>
        </w:rPr>
        <w:t xml:space="preserve"> </w:t>
      </w:r>
      <w:r w:rsidR="0003566F">
        <w:rPr>
          <w:rFonts w:cs="Open Sans"/>
          <w:b/>
          <w:bCs/>
          <w:sz w:val="20"/>
          <w:szCs w:val="20"/>
          <w:shd w:val="clear" w:color="auto" w:fill="FFFFFF"/>
        </w:rPr>
        <w:t>Waste</w:t>
      </w:r>
      <w:r>
        <w:rPr>
          <w:rFonts w:cs="Open Sans"/>
          <w:b/>
          <w:bCs/>
          <w:sz w:val="20"/>
          <w:szCs w:val="20"/>
          <w:shd w:val="clear" w:color="auto" w:fill="FFFFFF"/>
        </w:rPr>
        <w:t xml:space="preserve"> </w:t>
      </w:r>
      <w:r w:rsidRPr="00CA1F89">
        <w:rPr>
          <w:rFonts w:cs="Open Sans"/>
          <w:sz w:val="20"/>
          <w:szCs w:val="20"/>
          <w:shd w:val="clear" w:color="auto" w:fill="FFFFFF"/>
        </w:rPr>
        <w:t xml:space="preserve">Cllr Hamblett </w:t>
      </w:r>
      <w:r w:rsidR="00E20243">
        <w:rPr>
          <w:rFonts w:cs="Open Sans"/>
          <w:sz w:val="20"/>
          <w:szCs w:val="20"/>
          <w:shd w:val="clear" w:color="auto" w:fill="FFFFFF"/>
        </w:rPr>
        <w:t>confirmed the</w:t>
      </w:r>
      <w:r w:rsidR="0003566F">
        <w:rPr>
          <w:rFonts w:cs="Open Sans"/>
          <w:sz w:val="20"/>
          <w:szCs w:val="20"/>
          <w:shd w:val="clear" w:color="auto" w:fill="FFFFFF"/>
        </w:rPr>
        <w:t xml:space="preserve"> visit to the Recycling Centre in Poole </w:t>
      </w:r>
      <w:r w:rsidR="00E20243">
        <w:rPr>
          <w:rFonts w:cs="Open Sans"/>
          <w:sz w:val="20"/>
          <w:szCs w:val="20"/>
          <w:shd w:val="clear" w:color="auto" w:fill="FFFFFF"/>
        </w:rPr>
        <w:t>o</w:t>
      </w:r>
      <w:r w:rsidR="0003566F">
        <w:rPr>
          <w:rFonts w:cs="Open Sans"/>
          <w:sz w:val="20"/>
          <w:szCs w:val="20"/>
          <w:shd w:val="clear" w:color="auto" w:fill="FFFFFF"/>
        </w:rPr>
        <w:t>n</w:t>
      </w:r>
      <w:r w:rsidR="00E20243">
        <w:rPr>
          <w:rFonts w:cs="Open Sans"/>
          <w:sz w:val="20"/>
          <w:szCs w:val="20"/>
          <w:shd w:val="clear" w:color="auto" w:fill="FFFFFF"/>
        </w:rPr>
        <w:t xml:space="preserve"> 12</w:t>
      </w:r>
      <w:r w:rsidR="0003566F">
        <w:rPr>
          <w:rFonts w:cs="Open Sans"/>
          <w:sz w:val="20"/>
          <w:szCs w:val="20"/>
          <w:shd w:val="clear" w:color="auto" w:fill="FFFFFF"/>
        </w:rPr>
        <w:t xml:space="preserve"> January. He is also down to attend a conference on Litter Free Dorset </w:t>
      </w:r>
      <w:r w:rsidR="00E20243">
        <w:rPr>
          <w:rFonts w:cs="Open Sans"/>
          <w:sz w:val="20"/>
          <w:szCs w:val="20"/>
          <w:shd w:val="clear" w:color="auto" w:fill="FFFFFF"/>
        </w:rPr>
        <w:t>soon</w:t>
      </w:r>
      <w:r w:rsidR="0003566F">
        <w:rPr>
          <w:rFonts w:cs="Open Sans"/>
          <w:sz w:val="20"/>
          <w:szCs w:val="20"/>
          <w:shd w:val="clear" w:color="auto" w:fill="FFFFFF"/>
        </w:rPr>
        <w:t>.</w:t>
      </w:r>
      <w:r w:rsidR="00E20243">
        <w:rPr>
          <w:rFonts w:cs="Open Sans"/>
          <w:sz w:val="20"/>
          <w:szCs w:val="20"/>
          <w:shd w:val="clear" w:color="auto" w:fill="FFFFFF"/>
        </w:rPr>
        <w:t xml:space="preserve"> </w:t>
      </w:r>
      <w:r w:rsidR="00E20243" w:rsidRPr="00E20243">
        <w:rPr>
          <w:rFonts w:cs="Open Sans"/>
          <w:b/>
          <w:bCs/>
          <w:sz w:val="20"/>
          <w:szCs w:val="20"/>
          <w:shd w:val="clear" w:color="auto" w:fill="FFFFFF"/>
        </w:rPr>
        <w:t>m) Climate and Waterways:</w:t>
      </w:r>
      <w:r w:rsidR="00E20243">
        <w:rPr>
          <w:rFonts w:cs="Open Sans"/>
          <w:b/>
          <w:bCs/>
          <w:sz w:val="20"/>
          <w:szCs w:val="20"/>
          <w:shd w:val="clear" w:color="auto" w:fill="FFFFFF"/>
        </w:rPr>
        <w:t xml:space="preserve"> </w:t>
      </w:r>
      <w:r w:rsidR="00E20243" w:rsidRPr="00E20243">
        <w:rPr>
          <w:rFonts w:cs="Open Sans"/>
          <w:sz w:val="20"/>
          <w:szCs w:val="20"/>
          <w:shd w:val="clear" w:color="auto" w:fill="FFFFFF"/>
        </w:rPr>
        <w:t xml:space="preserve">Cllr Hamblett would be meeting Cllr Colfox soon to discuss ‘Balsam Bashing’.  </w:t>
      </w:r>
      <w:r w:rsidR="0003566F" w:rsidRPr="00E20243">
        <w:rPr>
          <w:rFonts w:cstheme="minorHAnsi"/>
          <w:sz w:val="20"/>
          <w:szCs w:val="20"/>
        </w:rPr>
        <w:br/>
      </w:r>
      <w:r w:rsidR="00EB4A7F">
        <w:rPr>
          <w:rFonts w:cstheme="minorHAnsi"/>
          <w:b/>
          <w:bCs/>
          <w:sz w:val="20"/>
          <w:szCs w:val="20"/>
        </w:rPr>
        <w:t xml:space="preserve">Cllr Bates – </w:t>
      </w:r>
      <w:proofErr w:type="spellStart"/>
      <w:r w:rsidR="00EB4A7F">
        <w:rPr>
          <w:rFonts w:cstheme="minorHAnsi"/>
          <w:b/>
          <w:bCs/>
          <w:sz w:val="20"/>
          <w:szCs w:val="20"/>
        </w:rPr>
        <w:t>i</w:t>
      </w:r>
      <w:proofErr w:type="spellEnd"/>
      <w:r w:rsidR="00EB4A7F">
        <w:rPr>
          <w:rFonts w:cstheme="minorHAnsi"/>
          <w:b/>
          <w:bCs/>
          <w:sz w:val="20"/>
          <w:szCs w:val="20"/>
        </w:rPr>
        <w:t xml:space="preserve">) Allotments: </w:t>
      </w:r>
      <w:r w:rsidR="00EB4A7F" w:rsidRPr="00EB4A7F">
        <w:rPr>
          <w:rFonts w:cstheme="minorHAnsi"/>
          <w:sz w:val="20"/>
          <w:szCs w:val="20"/>
        </w:rPr>
        <w:t xml:space="preserve">Cllr Bates had circulated a report ahead of the meeting. </w:t>
      </w:r>
      <w:r w:rsidR="00EB4A7F" w:rsidRPr="00EB4A7F">
        <w:rPr>
          <w:rFonts w:cs="Open Sans"/>
          <w:sz w:val="20"/>
          <w:szCs w:val="20"/>
          <w:shd w:val="clear" w:color="auto" w:fill="FFFFFF"/>
        </w:rPr>
        <w:t>In addition, he</w:t>
      </w:r>
      <w:r w:rsidR="00EB4A7F">
        <w:rPr>
          <w:rFonts w:cs="Open Sans"/>
          <w:sz w:val="20"/>
          <w:szCs w:val="20"/>
          <w:shd w:val="clear" w:color="auto" w:fill="FFFFFF"/>
        </w:rPr>
        <w:t xml:space="preserve"> </w:t>
      </w:r>
      <w:r w:rsidR="00DB02E3">
        <w:rPr>
          <w:rFonts w:cs="Open Sans"/>
          <w:sz w:val="20"/>
          <w:szCs w:val="20"/>
          <w:shd w:val="clear" w:color="auto" w:fill="FFFFFF"/>
        </w:rPr>
        <w:t>stated that Cllr Hamblett would be assisting him with a risk assessment for each site.</w:t>
      </w:r>
      <w:r w:rsidR="00EB4A7F" w:rsidRPr="00EB4A7F">
        <w:rPr>
          <w:rFonts w:cs="Open Sans"/>
          <w:sz w:val="20"/>
          <w:szCs w:val="20"/>
          <w:shd w:val="clear" w:color="auto" w:fill="FFFFFF"/>
        </w:rPr>
        <w:t xml:space="preserve"> </w:t>
      </w:r>
      <w:r w:rsidR="00E20243">
        <w:rPr>
          <w:rFonts w:cs="Open Sans"/>
          <w:sz w:val="20"/>
          <w:szCs w:val="20"/>
          <w:shd w:val="clear" w:color="auto" w:fill="FFFFFF"/>
        </w:rPr>
        <w:br/>
      </w:r>
      <w:r w:rsidR="0003566F" w:rsidRPr="00EB4A7F">
        <w:rPr>
          <w:rFonts w:cs="Open Sans"/>
          <w:sz w:val="20"/>
          <w:szCs w:val="20"/>
          <w:shd w:val="clear" w:color="auto" w:fill="FFFFFF"/>
        </w:rPr>
        <w:br/>
      </w:r>
      <w:r w:rsidR="007713D0" w:rsidRPr="00E458B3">
        <w:rPr>
          <w:rFonts w:cs="Open Sans"/>
          <w:b/>
          <w:sz w:val="20"/>
          <w:szCs w:val="20"/>
          <w:shd w:val="clear" w:color="auto" w:fill="FFFFFF"/>
        </w:rPr>
        <w:t xml:space="preserve">0010: </w:t>
      </w:r>
      <w:r w:rsidR="0003566F" w:rsidRPr="00E458B3">
        <w:rPr>
          <w:b/>
          <w:sz w:val="20"/>
          <w:szCs w:val="20"/>
        </w:rPr>
        <w:t>Clerk’s update:</w:t>
      </w:r>
      <w:r w:rsidR="0003566F">
        <w:rPr>
          <w:rFonts w:cs="Open Sans"/>
          <w:b/>
          <w:sz w:val="20"/>
          <w:szCs w:val="20"/>
          <w:shd w:val="clear" w:color="auto" w:fill="FFFFFF"/>
        </w:rPr>
        <w:t xml:space="preserve"> </w:t>
      </w:r>
      <w:r w:rsidR="00E20243">
        <w:rPr>
          <w:rFonts w:cs="Open Sans"/>
          <w:bCs/>
          <w:sz w:val="20"/>
          <w:szCs w:val="20"/>
          <w:shd w:val="clear" w:color="auto" w:fill="FFFFFF"/>
        </w:rPr>
        <w:t xml:space="preserve">The Clerk updated the Councillors that she had been asked to help Netherbury Parish Council for a few months whilst the current </w:t>
      </w:r>
      <w:r w:rsidR="00241A5F">
        <w:rPr>
          <w:rFonts w:cs="Open Sans"/>
          <w:bCs/>
          <w:sz w:val="20"/>
          <w:szCs w:val="20"/>
          <w:shd w:val="clear" w:color="auto" w:fill="FFFFFF"/>
        </w:rPr>
        <w:t>Cl</w:t>
      </w:r>
      <w:r w:rsidR="00E20243">
        <w:rPr>
          <w:rFonts w:cs="Open Sans"/>
          <w:bCs/>
          <w:sz w:val="20"/>
          <w:szCs w:val="20"/>
          <w:shd w:val="clear" w:color="auto" w:fill="FFFFFF"/>
        </w:rPr>
        <w:t>erk is convalescing.</w:t>
      </w:r>
      <w:r w:rsidR="00241A5F">
        <w:rPr>
          <w:rFonts w:cs="Open Sans"/>
          <w:bCs/>
          <w:sz w:val="20"/>
          <w:szCs w:val="20"/>
          <w:shd w:val="clear" w:color="auto" w:fill="FFFFFF"/>
        </w:rPr>
        <w:t xml:space="preserve"> She also confirmed that she had spoken to Vision ICT after the long Christmas break and that they hoped to get the new email addresses up and running by 16 January.</w:t>
      </w:r>
      <w:r w:rsidR="00E20243">
        <w:rPr>
          <w:rFonts w:cs="Open Sans"/>
          <w:bCs/>
          <w:sz w:val="20"/>
          <w:szCs w:val="20"/>
          <w:shd w:val="clear" w:color="auto" w:fill="FFFFFF"/>
        </w:rPr>
        <w:t xml:space="preserve"> </w:t>
      </w:r>
    </w:p>
    <w:p w14:paraId="79418F05" w14:textId="1E34894A" w:rsidR="000D0E3E" w:rsidRPr="00FF2C1B" w:rsidRDefault="00C503BF" w:rsidP="0003566F">
      <w:pPr>
        <w:spacing w:after="0" w:line="240" w:lineRule="auto"/>
        <w:rPr>
          <w:bCs/>
          <w:sz w:val="20"/>
          <w:szCs w:val="20"/>
        </w:rPr>
      </w:pPr>
      <w:r w:rsidRPr="00E458B3">
        <w:rPr>
          <w:rFonts w:cs="Open Sans"/>
          <w:b/>
          <w:sz w:val="20"/>
          <w:szCs w:val="20"/>
          <w:shd w:val="clear" w:color="auto" w:fill="FFFFFF"/>
        </w:rPr>
        <w:t xml:space="preserve">0011: </w:t>
      </w:r>
      <w:r w:rsidR="0003566F" w:rsidRPr="00E458B3">
        <w:rPr>
          <w:b/>
          <w:sz w:val="20"/>
          <w:szCs w:val="20"/>
        </w:rPr>
        <w:t xml:space="preserve">Matters arising not covered by the agenda: </w:t>
      </w:r>
      <w:r w:rsidR="0003566F">
        <w:rPr>
          <w:bCs/>
          <w:sz w:val="20"/>
          <w:szCs w:val="20"/>
        </w:rPr>
        <w:t>None</w:t>
      </w:r>
    </w:p>
    <w:p w14:paraId="2219D637" w14:textId="376AD66F" w:rsidR="0050603F" w:rsidRPr="0003566F" w:rsidRDefault="0003566F" w:rsidP="000D0E3E">
      <w:pPr>
        <w:spacing w:line="240" w:lineRule="auto"/>
        <w:rPr>
          <w:b/>
          <w:sz w:val="20"/>
          <w:szCs w:val="20"/>
        </w:rPr>
      </w:pPr>
      <w:r>
        <w:rPr>
          <w:b/>
          <w:sz w:val="20"/>
          <w:szCs w:val="20"/>
        </w:rPr>
        <w:br/>
      </w:r>
      <w:r w:rsidR="00E6514E" w:rsidRPr="00E458B3">
        <w:rPr>
          <w:b/>
          <w:sz w:val="20"/>
          <w:szCs w:val="20"/>
        </w:rPr>
        <w:t>001</w:t>
      </w:r>
      <w:r>
        <w:rPr>
          <w:b/>
          <w:sz w:val="20"/>
          <w:szCs w:val="20"/>
        </w:rPr>
        <w:t>2</w:t>
      </w:r>
      <w:r w:rsidR="00E6514E" w:rsidRPr="00E458B3">
        <w:rPr>
          <w:b/>
          <w:sz w:val="20"/>
          <w:szCs w:val="20"/>
        </w:rPr>
        <w:t xml:space="preserve">: </w:t>
      </w:r>
      <w:r w:rsidR="00902E3F" w:rsidRPr="00E458B3">
        <w:rPr>
          <w:b/>
          <w:sz w:val="20"/>
          <w:szCs w:val="20"/>
        </w:rPr>
        <w:t>Items for future meetings:</w:t>
      </w:r>
      <w:r w:rsidR="008C1916" w:rsidRPr="00E458B3">
        <w:rPr>
          <w:rFonts w:cstheme="minorHAnsi"/>
          <w:b/>
          <w:bCs/>
          <w:sz w:val="20"/>
          <w:szCs w:val="20"/>
        </w:rPr>
        <w:t xml:space="preserve"> </w:t>
      </w:r>
      <w:r w:rsidR="00241A5F">
        <w:rPr>
          <w:bCs/>
          <w:sz w:val="20"/>
          <w:szCs w:val="20"/>
        </w:rPr>
        <w:t xml:space="preserve"> Nothing specific</w:t>
      </w:r>
    </w:p>
    <w:p w14:paraId="72DF59E6" w14:textId="074A6A33" w:rsidR="008845A6" w:rsidRPr="00E458B3" w:rsidRDefault="008845A6" w:rsidP="007713D0">
      <w:pPr>
        <w:spacing w:after="120" w:line="240" w:lineRule="auto"/>
        <w:rPr>
          <w:bCs/>
          <w:sz w:val="20"/>
          <w:szCs w:val="20"/>
        </w:rPr>
      </w:pPr>
      <w:r w:rsidRPr="00E458B3">
        <w:rPr>
          <w:b/>
          <w:sz w:val="20"/>
          <w:szCs w:val="20"/>
        </w:rPr>
        <w:t>001</w:t>
      </w:r>
      <w:r w:rsidR="0003566F">
        <w:rPr>
          <w:b/>
          <w:sz w:val="20"/>
          <w:szCs w:val="20"/>
        </w:rPr>
        <w:t>3</w:t>
      </w:r>
      <w:r w:rsidRPr="00E458B3">
        <w:rPr>
          <w:b/>
          <w:sz w:val="20"/>
          <w:szCs w:val="20"/>
        </w:rPr>
        <w:t>: Date and location of next meeting</w:t>
      </w:r>
      <w:r w:rsidR="00BB72D4" w:rsidRPr="00E458B3">
        <w:rPr>
          <w:b/>
          <w:sz w:val="20"/>
          <w:szCs w:val="20"/>
        </w:rPr>
        <w:t xml:space="preserve"> </w:t>
      </w:r>
      <w:r w:rsidR="00F73ED7" w:rsidRPr="00E458B3">
        <w:rPr>
          <w:sz w:val="20"/>
          <w:szCs w:val="20"/>
        </w:rPr>
        <w:t xml:space="preserve">Thursday </w:t>
      </w:r>
      <w:r w:rsidR="005D61BE">
        <w:rPr>
          <w:sz w:val="20"/>
          <w:szCs w:val="20"/>
        </w:rPr>
        <w:t>12 Febr</w:t>
      </w:r>
      <w:r w:rsidR="0003566F">
        <w:rPr>
          <w:sz w:val="20"/>
          <w:szCs w:val="20"/>
        </w:rPr>
        <w:t>uary</w:t>
      </w:r>
      <w:r w:rsidR="007E6469">
        <w:rPr>
          <w:sz w:val="20"/>
          <w:szCs w:val="20"/>
        </w:rPr>
        <w:t xml:space="preserve"> 2026</w:t>
      </w:r>
      <w:r w:rsidR="006B2E1C" w:rsidRPr="00E458B3">
        <w:rPr>
          <w:sz w:val="20"/>
          <w:szCs w:val="20"/>
        </w:rPr>
        <w:t xml:space="preserve"> </w:t>
      </w:r>
      <w:r w:rsidR="00E95594" w:rsidRPr="00E458B3">
        <w:rPr>
          <w:sz w:val="20"/>
          <w:szCs w:val="20"/>
        </w:rPr>
        <w:t xml:space="preserve">at </w:t>
      </w:r>
      <w:r w:rsidR="00BC1717" w:rsidRPr="00E458B3">
        <w:rPr>
          <w:bCs/>
          <w:sz w:val="20"/>
          <w:szCs w:val="20"/>
        </w:rPr>
        <w:t xml:space="preserve">7pm, </w:t>
      </w:r>
      <w:r w:rsidR="00811699" w:rsidRPr="00E458B3">
        <w:rPr>
          <w:bCs/>
          <w:sz w:val="20"/>
          <w:szCs w:val="20"/>
        </w:rPr>
        <w:t>Symondsbury School</w:t>
      </w:r>
      <w:r w:rsidR="00C4153C" w:rsidRPr="00E458B3">
        <w:rPr>
          <w:bCs/>
          <w:sz w:val="20"/>
          <w:szCs w:val="20"/>
        </w:rPr>
        <w:t xml:space="preserve"> Hall</w:t>
      </w:r>
      <w:r w:rsidR="008D0279" w:rsidRPr="00E458B3">
        <w:rPr>
          <w:bCs/>
          <w:sz w:val="20"/>
          <w:szCs w:val="20"/>
        </w:rPr>
        <w:t>.</w:t>
      </w:r>
    </w:p>
    <w:p w14:paraId="32064CA5" w14:textId="13090F7E" w:rsidR="000C0151" w:rsidRPr="00E458B3" w:rsidRDefault="000C0151" w:rsidP="00771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b/>
          <w:sz w:val="20"/>
          <w:szCs w:val="20"/>
        </w:rPr>
      </w:pPr>
      <w:r w:rsidRPr="00E458B3">
        <w:rPr>
          <w:b/>
          <w:sz w:val="20"/>
          <w:szCs w:val="20"/>
        </w:rPr>
        <w:t>Meeting finished at</w:t>
      </w:r>
      <w:r w:rsidR="00733128" w:rsidRPr="00E458B3">
        <w:rPr>
          <w:b/>
          <w:sz w:val="20"/>
          <w:szCs w:val="20"/>
        </w:rPr>
        <w:t xml:space="preserve"> </w:t>
      </w:r>
      <w:r w:rsidR="00D07E56" w:rsidRPr="00E458B3">
        <w:rPr>
          <w:b/>
          <w:sz w:val="20"/>
          <w:szCs w:val="20"/>
        </w:rPr>
        <w:t>8.</w:t>
      </w:r>
      <w:r w:rsidR="0003566F">
        <w:rPr>
          <w:b/>
          <w:sz w:val="20"/>
          <w:szCs w:val="20"/>
        </w:rPr>
        <w:t>40</w:t>
      </w:r>
      <w:r w:rsidR="00F52A56" w:rsidRPr="00E458B3">
        <w:rPr>
          <w:b/>
          <w:sz w:val="20"/>
          <w:szCs w:val="20"/>
        </w:rPr>
        <w:t>pm</w:t>
      </w:r>
      <w:r w:rsidRPr="00E458B3">
        <w:rPr>
          <w:b/>
          <w:sz w:val="20"/>
          <w:szCs w:val="20"/>
        </w:rPr>
        <w:t xml:space="preserve"> </w:t>
      </w:r>
    </w:p>
    <w:p w14:paraId="007B3C65" w14:textId="77777777" w:rsidR="00DD0C51" w:rsidRPr="00E458B3" w:rsidRDefault="00DD0C51"/>
    <w:sectPr w:rsidR="00DD0C51" w:rsidRPr="00E45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53E4"/>
    <w:multiLevelType w:val="hybridMultilevel"/>
    <w:tmpl w:val="929A8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7882"/>
    <w:multiLevelType w:val="hybridMultilevel"/>
    <w:tmpl w:val="172E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413513"/>
    <w:multiLevelType w:val="hybridMultilevel"/>
    <w:tmpl w:val="268062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644A3"/>
    <w:multiLevelType w:val="hybridMultilevel"/>
    <w:tmpl w:val="707E17B8"/>
    <w:lvl w:ilvl="0" w:tplc="8B1AF248">
      <w:start w:val="9"/>
      <w:numFmt w:val="bullet"/>
      <w:lvlText w:val="-"/>
      <w:lvlJc w:val="left"/>
      <w:pPr>
        <w:ind w:left="720" w:hanging="360"/>
      </w:pPr>
      <w:rPr>
        <w:rFonts w:ascii="Calibri" w:eastAsiaTheme="minorHAnsi" w:hAnsi="Calibri" w:cs="Open San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FB13C3"/>
    <w:multiLevelType w:val="hybridMultilevel"/>
    <w:tmpl w:val="B6A8CE9E"/>
    <w:lvl w:ilvl="0" w:tplc="08090017">
      <w:start w:val="1"/>
      <w:numFmt w:val="lowerLetter"/>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D776E"/>
    <w:multiLevelType w:val="hybridMultilevel"/>
    <w:tmpl w:val="79D2DA2A"/>
    <w:lvl w:ilvl="0" w:tplc="F78A1192">
      <w:start w:val="6"/>
      <w:numFmt w:val="decimalZero"/>
      <w:lvlText w:val="%1"/>
      <w:lvlJc w:val="left"/>
      <w:pPr>
        <w:ind w:left="400" w:hanging="40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07419B"/>
    <w:multiLevelType w:val="hybridMultilevel"/>
    <w:tmpl w:val="F0602D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6448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617982">
    <w:abstractNumId w:val="3"/>
  </w:num>
  <w:num w:numId="3" w16cid:durableId="350618246">
    <w:abstractNumId w:val="7"/>
  </w:num>
  <w:num w:numId="4" w16cid:durableId="1794207668">
    <w:abstractNumId w:val="1"/>
  </w:num>
  <w:num w:numId="5" w16cid:durableId="605381068">
    <w:abstractNumId w:val="0"/>
  </w:num>
  <w:num w:numId="6" w16cid:durableId="1175221694">
    <w:abstractNumId w:val="4"/>
  </w:num>
  <w:num w:numId="7" w16cid:durableId="857934127">
    <w:abstractNumId w:val="6"/>
  </w:num>
  <w:num w:numId="8" w16cid:durableId="561722018">
    <w:abstractNumId w:val="5"/>
  </w:num>
  <w:num w:numId="9" w16cid:durableId="148388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51"/>
    <w:rsid w:val="00012AA1"/>
    <w:rsid w:val="00012EE3"/>
    <w:rsid w:val="000151BF"/>
    <w:rsid w:val="00015B05"/>
    <w:rsid w:val="0002034D"/>
    <w:rsid w:val="000207C1"/>
    <w:rsid w:val="00022CAB"/>
    <w:rsid w:val="00023A6A"/>
    <w:rsid w:val="00025C8B"/>
    <w:rsid w:val="0003566F"/>
    <w:rsid w:val="000433ED"/>
    <w:rsid w:val="00044ED2"/>
    <w:rsid w:val="00045B4C"/>
    <w:rsid w:val="000473BD"/>
    <w:rsid w:val="00084F39"/>
    <w:rsid w:val="00095D63"/>
    <w:rsid w:val="00097B00"/>
    <w:rsid w:val="00097C5B"/>
    <w:rsid w:val="000A2305"/>
    <w:rsid w:val="000B3A1B"/>
    <w:rsid w:val="000C0151"/>
    <w:rsid w:val="000C183E"/>
    <w:rsid w:val="000C32FC"/>
    <w:rsid w:val="000D0E3E"/>
    <w:rsid w:val="000D31D7"/>
    <w:rsid w:val="000D3CF9"/>
    <w:rsid w:val="000D5F66"/>
    <w:rsid w:val="000E2323"/>
    <w:rsid w:val="000F192D"/>
    <w:rsid w:val="000F1B5F"/>
    <w:rsid w:val="000F23A4"/>
    <w:rsid w:val="000F2F71"/>
    <w:rsid w:val="000F5703"/>
    <w:rsid w:val="001018D3"/>
    <w:rsid w:val="00104423"/>
    <w:rsid w:val="00104613"/>
    <w:rsid w:val="00115067"/>
    <w:rsid w:val="00123E1F"/>
    <w:rsid w:val="00135BEA"/>
    <w:rsid w:val="00146D99"/>
    <w:rsid w:val="001516D1"/>
    <w:rsid w:val="00151CE7"/>
    <w:rsid w:val="001562E6"/>
    <w:rsid w:val="001600A5"/>
    <w:rsid w:val="001668FB"/>
    <w:rsid w:val="001738D5"/>
    <w:rsid w:val="00174793"/>
    <w:rsid w:val="001761A7"/>
    <w:rsid w:val="00176B56"/>
    <w:rsid w:val="00177708"/>
    <w:rsid w:val="00180AF4"/>
    <w:rsid w:val="00183079"/>
    <w:rsid w:val="00184399"/>
    <w:rsid w:val="001843EC"/>
    <w:rsid w:val="001976AE"/>
    <w:rsid w:val="001A21E4"/>
    <w:rsid w:val="001A519D"/>
    <w:rsid w:val="001A6A7E"/>
    <w:rsid w:val="001C0103"/>
    <w:rsid w:val="001C59A2"/>
    <w:rsid w:val="001C7C18"/>
    <w:rsid w:val="001D0982"/>
    <w:rsid w:val="001D3039"/>
    <w:rsid w:val="001D4737"/>
    <w:rsid w:val="001D7903"/>
    <w:rsid w:val="001E2EFA"/>
    <w:rsid w:val="001E319E"/>
    <w:rsid w:val="001F0568"/>
    <w:rsid w:val="001F10DB"/>
    <w:rsid w:val="001F56B9"/>
    <w:rsid w:val="00201713"/>
    <w:rsid w:val="002032A3"/>
    <w:rsid w:val="0021226D"/>
    <w:rsid w:val="0021765C"/>
    <w:rsid w:val="00217693"/>
    <w:rsid w:val="00221026"/>
    <w:rsid w:val="00222580"/>
    <w:rsid w:val="00224FF2"/>
    <w:rsid w:val="00226E07"/>
    <w:rsid w:val="00230188"/>
    <w:rsid w:val="00231DF0"/>
    <w:rsid w:val="002350C0"/>
    <w:rsid w:val="0023609F"/>
    <w:rsid w:val="0023754B"/>
    <w:rsid w:val="00237EC4"/>
    <w:rsid w:val="00241A5F"/>
    <w:rsid w:val="00250B3D"/>
    <w:rsid w:val="00253A49"/>
    <w:rsid w:val="00255A21"/>
    <w:rsid w:val="00255B6C"/>
    <w:rsid w:val="0025720D"/>
    <w:rsid w:val="00273A36"/>
    <w:rsid w:val="0027752D"/>
    <w:rsid w:val="00291371"/>
    <w:rsid w:val="002964EE"/>
    <w:rsid w:val="002A1876"/>
    <w:rsid w:val="002A1E81"/>
    <w:rsid w:val="002A1FBE"/>
    <w:rsid w:val="002A2264"/>
    <w:rsid w:val="002A269D"/>
    <w:rsid w:val="002B028E"/>
    <w:rsid w:val="002B079A"/>
    <w:rsid w:val="002B2E50"/>
    <w:rsid w:val="002C1774"/>
    <w:rsid w:val="002D24EC"/>
    <w:rsid w:val="002D7296"/>
    <w:rsid w:val="002E5084"/>
    <w:rsid w:val="002E5991"/>
    <w:rsid w:val="002F1767"/>
    <w:rsid w:val="002F37E2"/>
    <w:rsid w:val="002F4BE6"/>
    <w:rsid w:val="003004EE"/>
    <w:rsid w:val="003212F1"/>
    <w:rsid w:val="00324A9A"/>
    <w:rsid w:val="00325266"/>
    <w:rsid w:val="00332ADB"/>
    <w:rsid w:val="003336C8"/>
    <w:rsid w:val="00334E39"/>
    <w:rsid w:val="00337EA4"/>
    <w:rsid w:val="0034308E"/>
    <w:rsid w:val="00344D82"/>
    <w:rsid w:val="003604A2"/>
    <w:rsid w:val="00360CC6"/>
    <w:rsid w:val="003621A2"/>
    <w:rsid w:val="00363CBA"/>
    <w:rsid w:val="00371B6B"/>
    <w:rsid w:val="0037618F"/>
    <w:rsid w:val="003763A6"/>
    <w:rsid w:val="00376DE5"/>
    <w:rsid w:val="00394C92"/>
    <w:rsid w:val="00397A45"/>
    <w:rsid w:val="003A4814"/>
    <w:rsid w:val="003A54D6"/>
    <w:rsid w:val="003B17B3"/>
    <w:rsid w:val="003B4675"/>
    <w:rsid w:val="003C5C4E"/>
    <w:rsid w:val="003D24EF"/>
    <w:rsid w:val="003D26E4"/>
    <w:rsid w:val="003D7257"/>
    <w:rsid w:val="003E0399"/>
    <w:rsid w:val="003E0D2D"/>
    <w:rsid w:val="003E7A22"/>
    <w:rsid w:val="0040010C"/>
    <w:rsid w:val="00404210"/>
    <w:rsid w:val="00404D6B"/>
    <w:rsid w:val="00404DC1"/>
    <w:rsid w:val="00405F37"/>
    <w:rsid w:val="00413AB5"/>
    <w:rsid w:val="004177C1"/>
    <w:rsid w:val="0042702F"/>
    <w:rsid w:val="00427573"/>
    <w:rsid w:val="00433DA7"/>
    <w:rsid w:val="004420FA"/>
    <w:rsid w:val="00445BBB"/>
    <w:rsid w:val="00447AF4"/>
    <w:rsid w:val="004515C9"/>
    <w:rsid w:val="004517FA"/>
    <w:rsid w:val="00453F2E"/>
    <w:rsid w:val="00455A1F"/>
    <w:rsid w:val="00460BBE"/>
    <w:rsid w:val="004610B7"/>
    <w:rsid w:val="00462AF4"/>
    <w:rsid w:val="00467B5D"/>
    <w:rsid w:val="00470E1F"/>
    <w:rsid w:val="004731E0"/>
    <w:rsid w:val="00483217"/>
    <w:rsid w:val="004903C4"/>
    <w:rsid w:val="004A2512"/>
    <w:rsid w:val="004A3508"/>
    <w:rsid w:val="004A6466"/>
    <w:rsid w:val="004A653F"/>
    <w:rsid w:val="004B7CDB"/>
    <w:rsid w:val="004C1A89"/>
    <w:rsid w:val="004C5B08"/>
    <w:rsid w:val="004D69F7"/>
    <w:rsid w:val="004E7645"/>
    <w:rsid w:val="004F2CA4"/>
    <w:rsid w:val="00503BBC"/>
    <w:rsid w:val="0050603F"/>
    <w:rsid w:val="00510751"/>
    <w:rsid w:val="00510DAD"/>
    <w:rsid w:val="00512BE8"/>
    <w:rsid w:val="005159E9"/>
    <w:rsid w:val="00520CD9"/>
    <w:rsid w:val="00525D64"/>
    <w:rsid w:val="00526258"/>
    <w:rsid w:val="00531473"/>
    <w:rsid w:val="005358F7"/>
    <w:rsid w:val="00536F22"/>
    <w:rsid w:val="00562F56"/>
    <w:rsid w:val="00570E63"/>
    <w:rsid w:val="005771E3"/>
    <w:rsid w:val="005773C2"/>
    <w:rsid w:val="00593CEA"/>
    <w:rsid w:val="0059672E"/>
    <w:rsid w:val="005B50E1"/>
    <w:rsid w:val="005B5C4E"/>
    <w:rsid w:val="005C4F7A"/>
    <w:rsid w:val="005D2FAF"/>
    <w:rsid w:val="005D374E"/>
    <w:rsid w:val="005D61BE"/>
    <w:rsid w:val="005D6CF6"/>
    <w:rsid w:val="005D755E"/>
    <w:rsid w:val="005E3CD4"/>
    <w:rsid w:val="005F5720"/>
    <w:rsid w:val="005F6BAC"/>
    <w:rsid w:val="00601677"/>
    <w:rsid w:val="00601B44"/>
    <w:rsid w:val="00614C64"/>
    <w:rsid w:val="00615918"/>
    <w:rsid w:val="006206F2"/>
    <w:rsid w:val="006260A7"/>
    <w:rsid w:val="0063238D"/>
    <w:rsid w:val="00643116"/>
    <w:rsid w:val="00643288"/>
    <w:rsid w:val="00643F96"/>
    <w:rsid w:val="00644350"/>
    <w:rsid w:val="0064599D"/>
    <w:rsid w:val="006461AD"/>
    <w:rsid w:val="00646544"/>
    <w:rsid w:val="0066549C"/>
    <w:rsid w:val="0066796B"/>
    <w:rsid w:val="00683616"/>
    <w:rsid w:val="00684428"/>
    <w:rsid w:val="00690B6A"/>
    <w:rsid w:val="00691D6A"/>
    <w:rsid w:val="006942FD"/>
    <w:rsid w:val="00697061"/>
    <w:rsid w:val="006A0F87"/>
    <w:rsid w:val="006A4631"/>
    <w:rsid w:val="006B2E1C"/>
    <w:rsid w:val="006C58D5"/>
    <w:rsid w:val="006D035E"/>
    <w:rsid w:val="006D39FA"/>
    <w:rsid w:val="006E18BD"/>
    <w:rsid w:val="006F0E95"/>
    <w:rsid w:val="006F29DF"/>
    <w:rsid w:val="00701096"/>
    <w:rsid w:val="00702393"/>
    <w:rsid w:val="0071189F"/>
    <w:rsid w:val="00713173"/>
    <w:rsid w:val="00716F28"/>
    <w:rsid w:val="00724DAF"/>
    <w:rsid w:val="00726E9F"/>
    <w:rsid w:val="00732309"/>
    <w:rsid w:val="00733128"/>
    <w:rsid w:val="007377CB"/>
    <w:rsid w:val="007419F5"/>
    <w:rsid w:val="0074346A"/>
    <w:rsid w:val="00750B2E"/>
    <w:rsid w:val="0075507A"/>
    <w:rsid w:val="00761737"/>
    <w:rsid w:val="00763071"/>
    <w:rsid w:val="00764586"/>
    <w:rsid w:val="00767CA0"/>
    <w:rsid w:val="007713D0"/>
    <w:rsid w:val="00771FE2"/>
    <w:rsid w:val="00793A50"/>
    <w:rsid w:val="007A6907"/>
    <w:rsid w:val="007B01BA"/>
    <w:rsid w:val="007B2FF5"/>
    <w:rsid w:val="007B6BD3"/>
    <w:rsid w:val="007C2941"/>
    <w:rsid w:val="007D274F"/>
    <w:rsid w:val="007D5B43"/>
    <w:rsid w:val="007E0A16"/>
    <w:rsid w:val="007E2D0D"/>
    <w:rsid w:val="007E3AC2"/>
    <w:rsid w:val="007E6469"/>
    <w:rsid w:val="007F72EE"/>
    <w:rsid w:val="007F7946"/>
    <w:rsid w:val="00800404"/>
    <w:rsid w:val="00802C14"/>
    <w:rsid w:val="00806275"/>
    <w:rsid w:val="00811699"/>
    <w:rsid w:val="008173BA"/>
    <w:rsid w:val="00822675"/>
    <w:rsid w:val="00827383"/>
    <w:rsid w:val="008312C7"/>
    <w:rsid w:val="00834548"/>
    <w:rsid w:val="00841B9A"/>
    <w:rsid w:val="008448E3"/>
    <w:rsid w:val="00845B8E"/>
    <w:rsid w:val="00856233"/>
    <w:rsid w:val="00881FA1"/>
    <w:rsid w:val="00882321"/>
    <w:rsid w:val="008844F2"/>
    <w:rsid w:val="008845A6"/>
    <w:rsid w:val="00886144"/>
    <w:rsid w:val="00887410"/>
    <w:rsid w:val="008A0122"/>
    <w:rsid w:val="008A0B24"/>
    <w:rsid w:val="008A6D15"/>
    <w:rsid w:val="008B08EC"/>
    <w:rsid w:val="008B09C7"/>
    <w:rsid w:val="008B1711"/>
    <w:rsid w:val="008B1B51"/>
    <w:rsid w:val="008B41BC"/>
    <w:rsid w:val="008B6FAD"/>
    <w:rsid w:val="008C1916"/>
    <w:rsid w:val="008C4AFE"/>
    <w:rsid w:val="008C59CB"/>
    <w:rsid w:val="008D0279"/>
    <w:rsid w:val="008D72AF"/>
    <w:rsid w:val="008F643C"/>
    <w:rsid w:val="00900B10"/>
    <w:rsid w:val="00902E3F"/>
    <w:rsid w:val="009100B8"/>
    <w:rsid w:val="0092006B"/>
    <w:rsid w:val="0092139D"/>
    <w:rsid w:val="0092275F"/>
    <w:rsid w:val="00923B07"/>
    <w:rsid w:val="00925DE8"/>
    <w:rsid w:val="00931805"/>
    <w:rsid w:val="009439DE"/>
    <w:rsid w:val="00945041"/>
    <w:rsid w:val="0094537B"/>
    <w:rsid w:val="00946E89"/>
    <w:rsid w:val="009646DF"/>
    <w:rsid w:val="009714CA"/>
    <w:rsid w:val="0097784F"/>
    <w:rsid w:val="00980A84"/>
    <w:rsid w:val="009839C3"/>
    <w:rsid w:val="00990724"/>
    <w:rsid w:val="00994044"/>
    <w:rsid w:val="0099654E"/>
    <w:rsid w:val="00996F60"/>
    <w:rsid w:val="009A01CE"/>
    <w:rsid w:val="009A4DEE"/>
    <w:rsid w:val="009A76DF"/>
    <w:rsid w:val="009B4E6A"/>
    <w:rsid w:val="009B5FDE"/>
    <w:rsid w:val="009B7BE3"/>
    <w:rsid w:val="009B7E26"/>
    <w:rsid w:val="009C3CCC"/>
    <w:rsid w:val="009D0DE2"/>
    <w:rsid w:val="009D67BA"/>
    <w:rsid w:val="009E0F20"/>
    <w:rsid w:val="009E45BB"/>
    <w:rsid w:val="009E6901"/>
    <w:rsid w:val="009F386A"/>
    <w:rsid w:val="009F4AE4"/>
    <w:rsid w:val="009F5AEA"/>
    <w:rsid w:val="00A069AD"/>
    <w:rsid w:val="00A07892"/>
    <w:rsid w:val="00A33E23"/>
    <w:rsid w:val="00A36D18"/>
    <w:rsid w:val="00A42F1D"/>
    <w:rsid w:val="00A52BBB"/>
    <w:rsid w:val="00A760A6"/>
    <w:rsid w:val="00A77272"/>
    <w:rsid w:val="00A902CE"/>
    <w:rsid w:val="00A91187"/>
    <w:rsid w:val="00A97218"/>
    <w:rsid w:val="00AA17EF"/>
    <w:rsid w:val="00AA5C10"/>
    <w:rsid w:val="00AB1706"/>
    <w:rsid w:val="00AB2A08"/>
    <w:rsid w:val="00AC076D"/>
    <w:rsid w:val="00AC2DA5"/>
    <w:rsid w:val="00AD2EF3"/>
    <w:rsid w:val="00AE07AB"/>
    <w:rsid w:val="00AF2B31"/>
    <w:rsid w:val="00AF4967"/>
    <w:rsid w:val="00B073D6"/>
    <w:rsid w:val="00B141CC"/>
    <w:rsid w:val="00B21D34"/>
    <w:rsid w:val="00B35229"/>
    <w:rsid w:val="00B42B2B"/>
    <w:rsid w:val="00B42F7A"/>
    <w:rsid w:val="00B43954"/>
    <w:rsid w:val="00B4484C"/>
    <w:rsid w:val="00B51547"/>
    <w:rsid w:val="00B6143A"/>
    <w:rsid w:val="00B6564C"/>
    <w:rsid w:val="00B73594"/>
    <w:rsid w:val="00B8262E"/>
    <w:rsid w:val="00B93FD6"/>
    <w:rsid w:val="00B94DDB"/>
    <w:rsid w:val="00B977D3"/>
    <w:rsid w:val="00BA4FB2"/>
    <w:rsid w:val="00BA5A1B"/>
    <w:rsid w:val="00BA5D3D"/>
    <w:rsid w:val="00BB607C"/>
    <w:rsid w:val="00BB72D4"/>
    <w:rsid w:val="00BC0B51"/>
    <w:rsid w:val="00BC1717"/>
    <w:rsid w:val="00BC4070"/>
    <w:rsid w:val="00BD2956"/>
    <w:rsid w:val="00BD5B42"/>
    <w:rsid w:val="00BE0F53"/>
    <w:rsid w:val="00BF59A4"/>
    <w:rsid w:val="00BF7016"/>
    <w:rsid w:val="00C03462"/>
    <w:rsid w:val="00C04770"/>
    <w:rsid w:val="00C05E66"/>
    <w:rsid w:val="00C176F8"/>
    <w:rsid w:val="00C20A4B"/>
    <w:rsid w:val="00C21739"/>
    <w:rsid w:val="00C23B65"/>
    <w:rsid w:val="00C32263"/>
    <w:rsid w:val="00C3653C"/>
    <w:rsid w:val="00C36CB0"/>
    <w:rsid w:val="00C4153C"/>
    <w:rsid w:val="00C419C6"/>
    <w:rsid w:val="00C453A1"/>
    <w:rsid w:val="00C503BF"/>
    <w:rsid w:val="00C5213E"/>
    <w:rsid w:val="00C52DEB"/>
    <w:rsid w:val="00C61488"/>
    <w:rsid w:val="00C618FD"/>
    <w:rsid w:val="00C718E4"/>
    <w:rsid w:val="00C742AC"/>
    <w:rsid w:val="00C84260"/>
    <w:rsid w:val="00CA0775"/>
    <w:rsid w:val="00CA0FFD"/>
    <w:rsid w:val="00CA1F89"/>
    <w:rsid w:val="00CA5933"/>
    <w:rsid w:val="00CA798E"/>
    <w:rsid w:val="00CB076B"/>
    <w:rsid w:val="00CC187F"/>
    <w:rsid w:val="00CC7F96"/>
    <w:rsid w:val="00CD1A48"/>
    <w:rsid w:val="00CD37AC"/>
    <w:rsid w:val="00CD6B77"/>
    <w:rsid w:val="00CD6E7F"/>
    <w:rsid w:val="00CE4E83"/>
    <w:rsid w:val="00D02F9E"/>
    <w:rsid w:val="00D031F6"/>
    <w:rsid w:val="00D0570E"/>
    <w:rsid w:val="00D07E56"/>
    <w:rsid w:val="00D16287"/>
    <w:rsid w:val="00D21ED4"/>
    <w:rsid w:val="00D2227B"/>
    <w:rsid w:val="00D43CBC"/>
    <w:rsid w:val="00D47912"/>
    <w:rsid w:val="00D50BB2"/>
    <w:rsid w:val="00D51C32"/>
    <w:rsid w:val="00D55D03"/>
    <w:rsid w:val="00D57DEE"/>
    <w:rsid w:val="00D73A2E"/>
    <w:rsid w:val="00D81BA1"/>
    <w:rsid w:val="00D84EC3"/>
    <w:rsid w:val="00D859E0"/>
    <w:rsid w:val="00D93B1A"/>
    <w:rsid w:val="00D947DC"/>
    <w:rsid w:val="00D94F77"/>
    <w:rsid w:val="00DA7387"/>
    <w:rsid w:val="00DB02E3"/>
    <w:rsid w:val="00DB3211"/>
    <w:rsid w:val="00DB7DB2"/>
    <w:rsid w:val="00DC29C5"/>
    <w:rsid w:val="00DC5903"/>
    <w:rsid w:val="00DC5DD3"/>
    <w:rsid w:val="00DD030E"/>
    <w:rsid w:val="00DD0C51"/>
    <w:rsid w:val="00DD282C"/>
    <w:rsid w:val="00DE3854"/>
    <w:rsid w:val="00DE54C7"/>
    <w:rsid w:val="00DF23F8"/>
    <w:rsid w:val="00DF4D66"/>
    <w:rsid w:val="00DF4E53"/>
    <w:rsid w:val="00E001A7"/>
    <w:rsid w:val="00E003FF"/>
    <w:rsid w:val="00E1624C"/>
    <w:rsid w:val="00E20243"/>
    <w:rsid w:val="00E22862"/>
    <w:rsid w:val="00E3256E"/>
    <w:rsid w:val="00E3284D"/>
    <w:rsid w:val="00E33F94"/>
    <w:rsid w:val="00E36D73"/>
    <w:rsid w:val="00E43FBD"/>
    <w:rsid w:val="00E458B3"/>
    <w:rsid w:val="00E45F7D"/>
    <w:rsid w:val="00E52D34"/>
    <w:rsid w:val="00E64536"/>
    <w:rsid w:val="00E64DEA"/>
    <w:rsid w:val="00E6514E"/>
    <w:rsid w:val="00E66F3A"/>
    <w:rsid w:val="00E673AE"/>
    <w:rsid w:val="00E85C63"/>
    <w:rsid w:val="00E915C1"/>
    <w:rsid w:val="00E95594"/>
    <w:rsid w:val="00E9758F"/>
    <w:rsid w:val="00EA0EE8"/>
    <w:rsid w:val="00EA3696"/>
    <w:rsid w:val="00EA4010"/>
    <w:rsid w:val="00EB0E38"/>
    <w:rsid w:val="00EB14E2"/>
    <w:rsid w:val="00EB3741"/>
    <w:rsid w:val="00EB4036"/>
    <w:rsid w:val="00EB4A7F"/>
    <w:rsid w:val="00EB71A4"/>
    <w:rsid w:val="00EC05A2"/>
    <w:rsid w:val="00EC117F"/>
    <w:rsid w:val="00ED4317"/>
    <w:rsid w:val="00ED5977"/>
    <w:rsid w:val="00ED79B3"/>
    <w:rsid w:val="00EE1DDD"/>
    <w:rsid w:val="00EE3688"/>
    <w:rsid w:val="00F010A9"/>
    <w:rsid w:val="00F06898"/>
    <w:rsid w:val="00F107A6"/>
    <w:rsid w:val="00F26AA8"/>
    <w:rsid w:val="00F27219"/>
    <w:rsid w:val="00F30230"/>
    <w:rsid w:val="00F35BF0"/>
    <w:rsid w:val="00F50BB4"/>
    <w:rsid w:val="00F52A56"/>
    <w:rsid w:val="00F53DCD"/>
    <w:rsid w:val="00F57D54"/>
    <w:rsid w:val="00F60CBB"/>
    <w:rsid w:val="00F60EE7"/>
    <w:rsid w:val="00F651B8"/>
    <w:rsid w:val="00F66A7B"/>
    <w:rsid w:val="00F7030D"/>
    <w:rsid w:val="00F73ED7"/>
    <w:rsid w:val="00F76EB0"/>
    <w:rsid w:val="00F972D8"/>
    <w:rsid w:val="00F9741E"/>
    <w:rsid w:val="00FA122B"/>
    <w:rsid w:val="00FA5E98"/>
    <w:rsid w:val="00FA678F"/>
    <w:rsid w:val="00FB0281"/>
    <w:rsid w:val="00FB5BB5"/>
    <w:rsid w:val="00FD7815"/>
    <w:rsid w:val="00FE0F09"/>
    <w:rsid w:val="00FF0605"/>
    <w:rsid w:val="00FF0807"/>
    <w:rsid w:val="00FF2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2278"/>
  <w15:docId w15:val="{270D6CBA-46D2-4951-AA26-AFF4A3A0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51"/>
    <w:pPr>
      <w:ind w:left="720"/>
      <w:contextualSpacing/>
    </w:pPr>
    <w:rPr>
      <w:rFonts w:eastAsiaTheme="minorEastAsia"/>
    </w:rPr>
  </w:style>
  <w:style w:type="paragraph" w:customStyle="1" w:styleId="Default">
    <w:name w:val="Default"/>
    <w:uiPriority w:val="99"/>
    <w:semiHidden/>
    <w:rsid w:val="000C015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0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862"/>
    <w:rPr>
      <w:rFonts w:ascii="Times New Roman" w:hAnsi="Times New Roman" w:cs="Times New Roman"/>
      <w:sz w:val="24"/>
      <w:szCs w:val="24"/>
    </w:rPr>
  </w:style>
  <w:style w:type="paragraph" w:styleId="Revision">
    <w:name w:val="Revision"/>
    <w:hidden/>
    <w:uiPriority w:val="99"/>
    <w:semiHidden/>
    <w:rsid w:val="00217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23970">
      <w:bodyDiv w:val="1"/>
      <w:marLeft w:val="0"/>
      <w:marRight w:val="0"/>
      <w:marTop w:val="0"/>
      <w:marBottom w:val="0"/>
      <w:divBdr>
        <w:top w:val="none" w:sz="0" w:space="0" w:color="auto"/>
        <w:left w:val="none" w:sz="0" w:space="0" w:color="auto"/>
        <w:bottom w:val="none" w:sz="0" w:space="0" w:color="auto"/>
        <w:right w:val="none" w:sz="0" w:space="0" w:color="auto"/>
      </w:divBdr>
    </w:div>
    <w:div w:id="974526848">
      <w:bodyDiv w:val="1"/>
      <w:marLeft w:val="0"/>
      <w:marRight w:val="0"/>
      <w:marTop w:val="0"/>
      <w:marBottom w:val="0"/>
      <w:divBdr>
        <w:top w:val="none" w:sz="0" w:space="0" w:color="auto"/>
        <w:left w:val="none" w:sz="0" w:space="0" w:color="auto"/>
        <w:bottom w:val="none" w:sz="0" w:space="0" w:color="auto"/>
        <w:right w:val="none" w:sz="0" w:space="0" w:color="auto"/>
      </w:divBdr>
      <w:divsChild>
        <w:div w:id="2050304134">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33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5624">
      <w:bodyDiv w:val="1"/>
      <w:marLeft w:val="0"/>
      <w:marRight w:val="0"/>
      <w:marTop w:val="0"/>
      <w:marBottom w:val="0"/>
      <w:divBdr>
        <w:top w:val="none" w:sz="0" w:space="0" w:color="auto"/>
        <w:left w:val="none" w:sz="0" w:space="0" w:color="auto"/>
        <w:bottom w:val="none" w:sz="0" w:space="0" w:color="auto"/>
        <w:right w:val="none" w:sz="0" w:space="0" w:color="auto"/>
      </w:divBdr>
    </w:div>
    <w:div w:id="1194616308">
      <w:bodyDiv w:val="1"/>
      <w:marLeft w:val="0"/>
      <w:marRight w:val="0"/>
      <w:marTop w:val="0"/>
      <w:marBottom w:val="0"/>
      <w:divBdr>
        <w:top w:val="none" w:sz="0" w:space="0" w:color="auto"/>
        <w:left w:val="none" w:sz="0" w:space="0" w:color="auto"/>
        <w:bottom w:val="none" w:sz="0" w:space="0" w:color="auto"/>
        <w:right w:val="none" w:sz="0" w:space="0" w:color="auto"/>
      </w:divBdr>
    </w:div>
    <w:div w:id="1439914669">
      <w:bodyDiv w:val="1"/>
      <w:marLeft w:val="0"/>
      <w:marRight w:val="0"/>
      <w:marTop w:val="0"/>
      <w:marBottom w:val="0"/>
      <w:divBdr>
        <w:top w:val="none" w:sz="0" w:space="0" w:color="auto"/>
        <w:left w:val="none" w:sz="0" w:space="0" w:color="auto"/>
        <w:bottom w:val="none" w:sz="0" w:space="0" w:color="auto"/>
        <w:right w:val="none" w:sz="0" w:space="0" w:color="auto"/>
      </w:divBdr>
      <w:divsChild>
        <w:div w:id="1316760498">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662667048">
              <w:marLeft w:val="0"/>
              <w:marRight w:val="0"/>
              <w:marTop w:val="0"/>
              <w:marBottom w:val="0"/>
              <w:divBdr>
                <w:top w:val="none" w:sz="0" w:space="0" w:color="auto"/>
                <w:left w:val="none" w:sz="0" w:space="0" w:color="auto"/>
                <w:bottom w:val="none" w:sz="0" w:space="0" w:color="auto"/>
                <w:right w:val="none" w:sz="0" w:space="0" w:color="auto"/>
              </w:divBdr>
              <w:divsChild>
                <w:div w:id="1423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4397">
      <w:bodyDiv w:val="1"/>
      <w:marLeft w:val="0"/>
      <w:marRight w:val="0"/>
      <w:marTop w:val="0"/>
      <w:marBottom w:val="0"/>
      <w:divBdr>
        <w:top w:val="none" w:sz="0" w:space="0" w:color="auto"/>
        <w:left w:val="none" w:sz="0" w:space="0" w:color="auto"/>
        <w:bottom w:val="none" w:sz="0" w:space="0" w:color="auto"/>
        <w:right w:val="none" w:sz="0" w:space="0" w:color="auto"/>
      </w:divBdr>
    </w:div>
    <w:div w:id="1904413590">
      <w:bodyDiv w:val="1"/>
      <w:marLeft w:val="0"/>
      <w:marRight w:val="0"/>
      <w:marTop w:val="0"/>
      <w:marBottom w:val="0"/>
      <w:divBdr>
        <w:top w:val="none" w:sz="0" w:space="0" w:color="auto"/>
        <w:left w:val="none" w:sz="0" w:space="0" w:color="auto"/>
        <w:bottom w:val="none" w:sz="0" w:space="0" w:color="auto"/>
        <w:right w:val="none" w:sz="0" w:space="0" w:color="auto"/>
      </w:divBdr>
    </w:div>
    <w:div w:id="202297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44F595825E34C93B7A5BF262E7612" ma:contentTypeVersion="5" ma:contentTypeDescription="Create a new document." ma:contentTypeScope="" ma:versionID="f0c9dfd3067416a2986176036a4a1526">
  <xsd:schema xmlns:xsd="http://www.w3.org/2001/XMLSchema" xmlns:xs="http://www.w3.org/2001/XMLSchema" xmlns:p="http://schemas.microsoft.com/office/2006/metadata/properties" xmlns:ns3="45b7c703-7c41-4528-8ecf-bca96ec29b36" xmlns:ns4="09b3c228-5200-4c0b-8ff1-fd9ba0355c1c" targetNamespace="http://schemas.microsoft.com/office/2006/metadata/properties" ma:root="true" ma:fieldsID="eaadc0df4e9bea442df1874e3fc4c1d1" ns3:_="" ns4:_="">
    <xsd:import namespace="45b7c703-7c41-4528-8ecf-bca96ec29b36"/>
    <xsd:import namespace="09b3c228-5200-4c0b-8ff1-fd9ba0355c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c703-7c41-4528-8ecf-bca96ec29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3c228-5200-4c0b-8ff1-fd9ba0355c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33923-AFFA-49DB-A95F-7FD01617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c703-7c41-4528-8ecf-bca96ec29b36"/>
    <ds:schemaRef ds:uri="09b3c228-5200-4c0b-8ff1-fd9ba0355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8CF1B-6904-46FF-8794-37CAD8DAB064}">
  <ds:schemaRefs>
    <ds:schemaRef ds:uri="http://schemas.microsoft.com/sharepoint/v3/contenttype/forms"/>
  </ds:schemaRefs>
</ds:datastoreItem>
</file>

<file path=customXml/itemProps3.xml><?xml version="1.0" encoding="utf-8"?>
<ds:datastoreItem xmlns:ds="http://schemas.openxmlformats.org/officeDocument/2006/customXml" ds:itemID="{20F2F367-C249-4428-BA36-C18E4EE17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Marner</dc:creator>
  <cp:lastModifiedBy>Symondsbury Parish</cp:lastModifiedBy>
  <cp:revision>11</cp:revision>
  <cp:lastPrinted>2025-08-20T11:22:00Z</cp:lastPrinted>
  <dcterms:created xsi:type="dcterms:W3CDTF">2026-01-15T12:47:00Z</dcterms:created>
  <dcterms:modified xsi:type="dcterms:W3CDTF">2026-01-20T10:47:00Z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0x01010072B44F595825E34C93B7A5BF262E7612</vt:lpwstr>
  </property>
</Properties>
</file>