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AB79" w14:textId="5520BB2B" w:rsidR="00E22862" w:rsidRPr="00E458B3" w:rsidRDefault="000C0151" w:rsidP="00886144">
      <w:pPr>
        <w:rPr>
          <w:b/>
          <w:bCs/>
          <w:sz w:val="20"/>
          <w:szCs w:val="20"/>
        </w:rPr>
      </w:pPr>
      <w:r w:rsidRPr="00E458B3">
        <w:rPr>
          <w:b/>
          <w:bCs/>
          <w:sz w:val="20"/>
          <w:szCs w:val="20"/>
        </w:rPr>
        <w:t xml:space="preserve">SYMONDSBURY PARISH COUNCIL </w:t>
      </w:r>
      <w:r w:rsidR="00D21ED4" w:rsidRPr="00E458B3">
        <w:rPr>
          <w:b/>
          <w:bCs/>
          <w:sz w:val="20"/>
          <w:szCs w:val="20"/>
        </w:rPr>
        <w:t xml:space="preserve">MEETING </w:t>
      </w:r>
      <w:r w:rsidRPr="00E458B3">
        <w:rPr>
          <w:b/>
          <w:bCs/>
          <w:sz w:val="20"/>
          <w:szCs w:val="20"/>
        </w:rPr>
        <w:t>MINUTES</w:t>
      </w:r>
    </w:p>
    <w:p w14:paraId="2D86CE3E" w14:textId="7189217C" w:rsidR="00886144" w:rsidRPr="00E458B3" w:rsidRDefault="000C0151" w:rsidP="00886144">
      <w:pPr>
        <w:rPr>
          <w:sz w:val="20"/>
          <w:szCs w:val="20"/>
        </w:rPr>
      </w:pPr>
      <w:r w:rsidRPr="00E458B3">
        <w:rPr>
          <w:sz w:val="20"/>
          <w:szCs w:val="20"/>
        </w:rPr>
        <w:t xml:space="preserve">Minutes of the </w:t>
      </w:r>
      <w:r w:rsidR="00D21ED4" w:rsidRPr="00E458B3">
        <w:rPr>
          <w:sz w:val="20"/>
          <w:szCs w:val="20"/>
        </w:rPr>
        <w:t xml:space="preserve">annual </w:t>
      </w:r>
      <w:r w:rsidRPr="00E458B3">
        <w:rPr>
          <w:sz w:val="20"/>
          <w:szCs w:val="20"/>
        </w:rPr>
        <w:t xml:space="preserve">meeting of Symondsbury Parish Council held on </w:t>
      </w:r>
      <w:r w:rsidR="00E001A7" w:rsidRPr="00E458B3">
        <w:rPr>
          <w:sz w:val="20"/>
          <w:szCs w:val="20"/>
        </w:rPr>
        <w:t xml:space="preserve">Thursday </w:t>
      </w:r>
      <w:r w:rsidR="003212F1" w:rsidRPr="00E458B3">
        <w:rPr>
          <w:sz w:val="20"/>
          <w:szCs w:val="20"/>
        </w:rPr>
        <w:t xml:space="preserve">13 </w:t>
      </w:r>
      <w:r w:rsidR="000F23A4">
        <w:rPr>
          <w:sz w:val="20"/>
          <w:szCs w:val="20"/>
        </w:rPr>
        <w:t>Dec</w:t>
      </w:r>
      <w:r w:rsidR="003212F1" w:rsidRPr="00E458B3">
        <w:rPr>
          <w:sz w:val="20"/>
          <w:szCs w:val="20"/>
        </w:rPr>
        <w:t>em</w:t>
      </w:r>
      <w:r w:rsidR="00EC117F" w:rsidRPr="00E458B3">
        <w:rPr>
          <w:sz w:val="20"/>
          <w:szCs w:val="20"/>
        </w:rPr>
        <w:t>ber</w:t>
      </w:r>
      <w:r w:rsidR="00A902CE" w:rsidRPr="00E458B3">
        <w:rPr>
          <w:sz w:val="20"/>
          <w:szCs w:val="20"/>
        </w:rPr>
        <w:t xml:space="preserve"> </w:t>
      </w:r>
      <w:r w:rsidR="00E001A7" w:rsidRPr="00E458B3">
        <w:rPr>
          <w:sz w:val="20"/>
          <w:szCs w:val="20"/>
        </w:rPr>
        <w:t>2025</w:t>
      </w:r>
      <w:r w:rsidR="00D21ED4" w:rsidRPr="00E458B3">
        <w:rPr>
          <w:sz w:val="20"/>
          <w:szCs w:val="20"/>
        </w:rPr>
        <w:t xml:space="preserve"> </w:t>
      </w:r>
      <w:r w:rsidRPr="00E458B3">
        <w:rPr>
          <w:sz w:val="20"/>
          <w:szCs w:val="20"/>
        </w:rPr>
        <w:t>at 7pm at Symondsbury</w:t>
      </w:r>
      <w:r w:rsidR="00B43954" w:rsidRPr="00E458B3">
        <w:rPr>
          <w:sz w:val="20"/>
          <w:szCs w:val="20"/>
        </w:rPr>
        <w:t xml:space="preserve"> School</w:t>
      </w:r>
      <w:r w:rsidRPr="00E458B3">
        <w:rPr>
          <w:sz w:val="20"/>
          <w:szCs w:val="20"/>
        </w:rPr>
        <w:t xml:space="preserve">. </w:t>
      </w:r>
    </w:p>
    <w:p w14:paraId="381C945D" w14:textId="77777777" w:rsidR="00C03462" w:rsidRPr="00E458B3" w:rsidRDefault="00C03462" w:rsidP="00C03462">
      <w:pPr>
        <w:rPr>
          <w:b/>
          <w:bCs/>
          <w:sz w:val="20"/>
          <w:szCs w:val="20"/>
        </w:rPr>
      </w:pPr>
      <w:r w:rsidRPr="00E458B3">
        <w:rPr>
          <w:b/>
          <w:bCs/>
          <w:sz w:val="20"/>
          <w:szCs w:val="20"/>
        </w:rPr>
        <w:t>Democratic Half Hour during which members of the public are invited to raise matters of interest and Information from DC Councillors and Dorset Police:</w:t>
      </w:r>
    </w:p>
    <w:p w14:paraId="6D6D5602" w14:textId="77777777" w:rsidR="000F23A4" w:rsidRPr="000F23A4" w:rsidRDefault="000F23A4" w:rsidP="00F972D8">
      <w:pPr>
        <w:spacing w:line="240" w:lineRule="auto"/>
        <w:rPr>
          <w:bCs/>
          <w:sz w:val="20"/>
          <w:szCs w:val="20"/>
        </w:rPr>
      </w:pPr>
      <w:r w:rsidRPr="000F23A4">
        <w:rPr>
          <w:bCs/>
          <w:sz w:val="20"/>
          <w:szCs w:val="20"/>
        </w:rPr>
        <w:t>Apologies had been received from the Ward Councillors.</w:t>
      </w:r>
    </w:p>
    <w:p w14:paraId="6F5C719F" w14:textId="7CDE484E" w:rsidR="00F972D8" w:rsidRPr="00E458B3" w:rsidRDefault="00F972D8" w:rsidP="00483217">
      <w:pPr>
        <w:spacing w:line="240" w:lineRule="auto"/>
        <w:rPr>
          <w:b/>
          <w:sz w:val="20"/>
          <w:szCs w:val="20"/>
        </w:rPr>
      </w:pPr>
      <w:r w:rsidRPr="00E458B3">
        <w:rPr>
          <w:b/>
          <w:sz w:val="20"/>
          <w:szCs w:val="20"/>
        </w:rPr>
        <w:t>Police Report:</w:t>
      </w:r>
      <w:r w:rsidR="00483217">
        <w:rPr>
          <w:b/>
          <w:sz w:val="20"/>
          <w:szCs w:val="20"/>
        </w:rPr>
        <w:t xml:space="preserve"> </w:t>
      </w:r>
      <w:r w:rsidR="00483217">
        <w:rPr>
          <w:bCs/>
          <w:sz w:val="20"/>
          <w:szCs w:val="20"/>
        </w:rPr>
        <w:t>A</w:t>
      </w:r>
      <w:r w:rsidR="00483217" w:rsidRPr="00483217">
        <w:rPr>
          <w:bCs/>
          <w:sz w:val="20"/>
          <w:szCs w:val="20"/>
        </w:rPr>
        <w:t>dvis</w:t>
      </w:r>
      <w:r w:rsidR="00483217">
        <w:rPr>
          <w:bCs/>
          <w:sz w:val="20"/>
          <w:szCs w:val="20"/>
        </w:rPr>
        <w:t>ing</w:t>
      </w:r>
      <w:r w:rsidR="00483217" w:rsidRPr="00483217">
        <w:rPr>
          <w:bCs/>
          <w:sz w:val="20"/>
          <w:szCs w:val="20"/>
        </w:rPr>
        <w:t xml:space="preserve"> everyone to be vigilant and review security as there have been a few thefts North of the patch around the Somerset border.  Some are vehicles that have been stolen to use in crime and since recovered, but power tools have also been stolen.  If anyone would like any crime prevention advice, </w:t>
      </w:r>
      <w:r w:rsidR="00483217">
        <w:rPr>
          <w:bCs/>
          <w:sz w:val="20"/>
          <w:szCs w:val="20"/>
        </w:rPr>
        <w:t>the Police are</w:t>
      </w:r>
      <w:r w:rsidR="00483217" w:rsidRPr="00483217">
        <w:rPr>
          <w:bCs/>
          <w:sz w:val="20"/>
          <w:szCs w:val="20"/>
        </w:rPr>
        <w:t xml:space="preserve"> happy to advi</w:t>
      </w:r>
      <w:r w:rsidR="00483217">
        <w:rPr>
          <w:bCs/>
          <w:sz w:val="20"/>
          <w:szCs w:val="20"/>
        </w:rPr>
        <w:t>s</w:t>
      </w:r>
      <w:r w:rsidR="00483217" w:rsidRPr="00483217">
        <w:rPr>
          <w:bCs/>
          <w:sz w:val="20"/>
          <w:szCs w:val="20"/>
        </w:rPr>
        <w:t>e further.</w:t>
      </w:r>
    </w:p>
    <w:p w14:paraId="024523AB" w14:textId="0676A6D8" w:rsidR="00A902CE" w:rsidRPr="00E458B3" w:rsidRDefault="000C0151" w:rsidP="007713D0">
      <w:pPr>
        <w:spacing w:line="240" w:lineRule="auto"/>
        <w:rPr>
          <w:sz w:val="20"/>
          <w:szCs w:val="20"/>
        </w:rPr>
      </w:pPr>
      <w:r w:rsidRPr="00E458B3">
        <w:rPr>
          <w:b/>
          <w:sz w:val="20"/>
          <w:szCs w:val="20"/>
        </w:rPr>
        <w:t xml:space="preserve">0001 </w:t>
      </w:r>
      <w:r w:rsidR="00DE54C7" w:rsidRPr="00E458B3">
        <w:rPr>
          <w:b/>
          <w:sz w:val="20"/>
          <w:szCs w:val="20"/>
        </w:rPr>
        <w:t>PRESENT:</w:t>
      </w:r>
      <w:r w:rsidR="00DE54C7" w:rsidRPr="00E458B3">
        <w:rPr>
          <w:sz w:val="20"/>
          <w:szCs w:val="20"/>
        </w:rPr>
        <w:t xml:space="preserve"> Cllrs – S Ralph, B Hamblett</w:t>
      </w:r>
      <w:bookmarkStart w:id="0" w:name="_Hlk217381631"/>
      <w:r w:rsidR="00405F37" w:rsidRPr="00E458B3">
        <w:rPr>
          <w:sz w:val="20"/>
          <w:szCs w:val="20"/>
        </w:rPr>
        <w:t xml:space="preserve">, </w:t>
      </w:r>
      <w:r w:rsidR="00C176F8" w:rsidRPr="00E458B3">
        <w:rPr>
          <w:sz w:val="20"/>
          <w:szCs w:val="20"/>
        </w:rPr>
        <w:t>S Evans</w:t>
      </w:r>
      <w:r w:rsidR="00483217">
        <w:rPr>
          <w:sz w:val="20"/>
          <w:szCs w:val="20"/>
        </w:rPr>
        <w:t xml:space="preserve"> </w:t>
      </w:r>
      <w:r w:rsidR="00337EA4" w:rsidRPr="00E458B3">
        <w:rPr>
          <w:sz w:val="20"/>
          <w:szCs w:val="20"/>
        </w:rPr>
        <w:t xml:space="preserve">and R Elwes </w:t>
      </w:r>
      <w:bookmarkEnd w:id="0"/>
      <w:r w:rsidR="00483217">
        <w:rPr>
          <w:sz w:val="20"/>
          <w:szCs w:val="20"/>
        </w:rPr>
        <w:t>and</w:t>
      </w:r>
      <w:r w:rsidR="003004EE">
        <w:rPr>
          <w:sz w:val="20"/>
          <w:szCs w:val="20"/>
        </w:rPr>
        <w:t xml:space="preserve"> </w:t>
      </w:r>
      <w:r w:rsidR="00DE54C7" w:rsidRPr="00E458B3">
        <w:rPr>
          <w:sz w:val="20"/>
          <w:szCs w:val="20"/>
        </w:rPr>
        <w:t>Natalie Bealing, Cler</w:t>
      </w:r>
      <w:r w:rsidR="000151BF" w:rsidRPr="00E458B3">
        <w:rPr>
          <w:sz w:val="20"/>
          <w:szCs w:val="20"/>
        </w:rPr>
        <w:t xml:space="preserve">k. </w:t>
      </w:r>
      <w:r w:rsidR="00483217">
        <w:rPr>
          <w:sz w:val="20"/>
          <w:szCs w:val="20"/>
        </w:rPr>
        <w:t xml:space="preserve">Apologies were received from Cllrs </w:t>
      </w:r>
      <w:r w:rsidR="00483217" w:rsidRPr="00483217">
        <w:rPr>
          <w:sz w:val="20"/>
          <w:szCs w:val="20"/>
        </w:rPr>
        <w:t xml:space="preserve">Hartmann, Colfox and Bates </w:t>
      </w:r>
      <w:r w:rsidR="00DE54C7" w:rsidRPr="00E458B3">
        <w:rPr>
          <w:sz w:val="20"/>
          <w:szCs w:val="20"/>
        </w:rPr>
        <w:t xml:space="preserve">There </w:t>
      </w:r>
      <w:r w:rsidR="00A902CE" w:rsidRPr="00E458B3">
        <w:rPr>
          <w:sz w:val="20"/>
          <w:szCs w:val="20"/>
        </w:rPr>
        <w:t>w</w:t>
      </w:r>
      <w:r w:rsidR="009100B8" w:rsidRPr="00E458B3">
        <w:rPr>
          <w:sz w:val="20"/>
          <w:szCs w:val="20"/>
        </w:rPr>
        <w:t xml:space="preserve">ere </w:t>
      </w:r>
      <w:r w:rsidR="00337EA4" w:rsidRPr="00E458B3">
        <w:rPr>
          <w:sz w:val="20"/>
          <w:szCs w:val="20"/>
        </w:rPr>
        <w:t xml:space="preserve">no </w:t>
      </w:r>
      <w:r w:rsidR="00DE54C7" w:rsidRPr="00E458B3">
        <w:rPr>
          <w:sz w:val="20"/>
          <w:szCs w:val="20"/>
        </w:rPr>
        <w:t>membe</w:t>
      </w:r>
      <w:r w:rsidR="00A902CE" w:rsidRPr="00E458B3">
        <w:rPr>
          <w:sz w:val="20"/>
          <w:szCs w:val="20"/>
        </w:rPr>
        <w:t>r</w:t>
      </w:r>
      <w:r w:rsidR="009100B8" w:rsidRPr="00E458B3">
        <w:rPr>
          <w:sz w:val="20"/>
          <w:szCs w:val="20"/>
        </w:rPr>
        <w:t>s</w:t>
      </w:r>
      <w:r w:rsidR="00DE54C7" w:rsidRPr="00E458B3">
        <w:rPr>
          <w:sz w:val="20"/>
          <w:szCs w:val="20"/>
        </w:rPr>
        <w:t xml:space="preserve"> of the public in attendance</w:t>
      </w:r>
      <w:r w:rsidR="00483217">
        <w:rPr>
          <w:sz w:val="20"/>
          <w:szCs w:val="20"/>
        </w:rPr>
        <w:t>.</w:t>
      </w:r>
      <w:r w:rsidR="003004EE">
        <w:rPr>
          <w:sz w:val="20"/>
          <w:szCs w:val="20"/>
        </w:rPr>
        <w:t xml:space="preserve"> Cllr Evans reminded Councillors that a reason for being absent should be given.</w:t>
      </w:r>
    </w:p>
    <w:p w14:paraId="5CCE71EE" w14:textId="71CED686" w:rsidR="00990724" w:rsidRPr="00E458B3" w:rsidRDefault="00447AF4" w:rsidP="007713D0">
      <w:pPr>
        <w:spacing w:line="240" w:lineRule="auto"/>
        <w:rPr>
          <w:b/>
          <w:bCs/>
          <w:sz w:val="20"/>
          <w:szCs w:val="20"/>
        </w:rPr>
      </w:pPr>
      <w:r w:rsidRPr="00E458B3">
        <w:rPr>
          <w:b/>
          <w:sz w:val="20"/>
          <w:szCs w:val="20"/>
        </w:rPr>
        <w:t>0002:</w:t>
      </w:r>
      <w:r w:rsidR="00DE54C7" w:rsidRPr="00E458B3">
        <w:rPr>
          <w:b/>
          <w:sz w:val="20"/>
          <w:szCs w:val="20"/>
        </w:rPr>
        <w:t xml:space="preserve"> </w:t>
      </w:r>
      <w:r w:rsidR="00AE07AB" w:rsidRPr="00E458B3">
        <w:rPr>
          <w:b/>
          <w:sz w:val="20"/>
          <w:szCs w:val="20"/>
        </w:rPr>
        <w:t xml:space="preserve">Disclosures of Interests and Dispensations: </w:t>
      </w:r>
      <w:r w:rsidR="00AE07AB" w:rsidRPr="00E458B3">
        <w:rPr>
          <w:sz w:val="20"/>
          <w:szCs w:val="20"/>
        </w:rPr>
        <w:t>To</w:t>
      </w:r>
      <w:r w:rsidR="000C0151" w:rsidRPr="00E458B3">
        <w:rPr>
          <w:sz w:val="20"/>
          <w:szCs w:val="20"/>
        </w:rPr>
        <w:t xml:space="preserve"> </w:t>
      </w:r>
      <w:r w:rsidR="000C0151" w:rsidRPr="00E458B3">
        <w:rPr>
          <w:b/>
          <w:sz w:val="20"/>
          <w:szCs w:val="20"/>
        </w:rPr>
        <w:t xml:space="preserve">receive </w:t>
      </w:r>
      <w:r w:rsidR="00AE07AB" w:rsidRPr="00E458B3">
        <w:rPr>
          <w:sz w:val="20"/>
          <w:szCs w:val="20"/>
        </w:rPr>
        <w:t>disclosures of personal and prejudicial i</w:t>
      </w:r>
      <w:r w:rsidR="000C0151" w:rsidRPr="00E458B3">
        <w:rPr>
          <w:sz w:val="20"/>
          <w:szCs w:val="20"/>
        </w:rPr>
        <w:t>nteres</w:t>
      </w:r>
      <w:r w:rsidR="00AE07AB" w:rsidRPr="00E458B3">
        <w:rPr>
          <w:sz w:val="20"/>
          <w:szCs w:val="20"/>
        </w:rPr>
        <w:t xml:space="preserve">t from </w:t>
      </w:r>
      <w:r w:rsidR="001D3039" w:rsidRPr="00E458B3">
        <w:rPr>
          <w:sz w:val="20"/>
          <w:szCs w:val="20"/>
        </w:rPr>
        <w:t>C</w:t>
      </w:r>
      <w:r w:rsidR="00AE07AB" w:rsidRPr="00E458B3">
        <w:rPr>
          <w:sz w:val="20"/>
          <w:szCs w:val="20"/>
        </w:rPr>
        <w:t>ouncillors on matters to be considered at the meeting</w:t>
      </w:r>
      <w:r w:rsidR="000C0151" w:rsidRPr="00E458B3">
        <w:rPr>
          <w:bCs/>
          <w:sz w:val="20"/>
          <w:szCs w:val="20"/>
        </w:rPr>
        <w:t xml:space="preserve">: </w:t>
      </w:r>
      <w:r w:rsidR="00B141CC" w:rsidRPr="00E458B3">
        <w:rPr>
          <w:bCs/>
          <w:sz w:val="20"/>
          <w:szCs w:val="20"/>
        </w:rPr>
        <w:t xml:space="preserve"> </w:t>
      </w:r>
      <w:r w:rsidR="003004EE">
        <w:rPr>
          <w:bCs/>
          <w:sz w:val="20"/>
          <w:szCs w:val="20"/>
        </w:rPr>
        <w:t>None disclosed.</w:t>
      </w:r>
    </w:p>
    <w:p w14:paraId="24033111" w14:textId="1717516F" w:rsidR="00DF23F8" w:rsidRPr="00E458B3" w:rsidRDefault="00990724" w:rsidP="007713D0">
      <w:pPr>
        <w:shd w:val="clear" w:color="auto" w:fill="FFFFFF"/>
        <w:spacing w:after="120" w:line="240" w:lineRule="auto"/>
        <w:rPr>
          <w:b/>
          <w:sz w:val="20"/>
          <w:szCs w:val="20"/>
        </w:rPr>
      </w:pPr>
      <w:r w:rsidRPr="00E458B3">
        <w:rPr>
          <w:b/>
          <w:sz w:val="20"/>
          <w:szCs w:val="20"/>
        </w:rPr>
        <w:t xml:space="preserve">0003: </w:t>
      </w:r>
      <w:r w:rsidR="00DF23F8" w:rsidRPr="00E458B3">
        <w:rPr>
          <w:b/>
          <w:sz w:val="20"/>
          <w:szCs w:val="20"/>
        </w:rPr>
        <w:t xml:space="preserve">To approve the Minutes of the Meeting held on </w:t>
      </w:r>
      <w:r w:rsidR="003004EE">
        <w:rPr>
          <w:b/>
          <w:sz w:val="20"/>
          <w:szCs w:val="20"/>
        </w:rPr>
        <w:t>13 Novem</w:t>
      </w:r>
      <w:r w:rsidR="0075507A" w:rsidRPr="00E458B3">
        <w:rPr>
          <w:b/>
          <w:sz w:val="20"/>
          <w:szCs w:val="20"/>
        </w:rPr>
        <w:t>ber</w:t>
      </w:r>
      <w:r w:rsidR="00DF23F8" w:rsidRPr="00E458B3">
        <w:rPr>
          <w:b/>
          <w:sz w:val="20"/>
          <w:szCs w:val="20"/>
        </w:rPr>
        <w:t xml:space="preserve"> 2025:</w:t>
      </w:r>
      <w:r w:rsidR="00DF23F8" w:rsidRPr="00E458B3">
        <w:rPr>
          <w:sz w:val="20"/>
          <w:szCs w:val="20"/>
        </w:rPr>
        <w:t xml:space="preserve"> The minutes of the meeting were approved and signed.</w:t>
      </w:r>
    </w:p>
    <w:p w14:paraId="4C712FF7" w14:textId="2B102625" w:rsidR="001C59A2" w:rsidRPr="00E458B3" w:rsidRDefault="00DF23F8" w:rsidP="001C59A2">
      <w:pPr>
        <w:spacing w:after="0" w:line="240" w:lineRule="auto"/>
        <w:rPr>
          <w:rFonts w:eastAsiaTheme="minorEastAsia"/>
          <w:sz w:val="20"/>
          <w:szCs w:val="20"/>
        </w:rPr>
      </w:pPr>
      <w:r w:rsidRPr="00E458B3">
        <w:rPr>
          <w:b/>
          <w:sz w:val="20"/>
          <w:szCs w:val="20"/>
        </w:rPr>
        <w:t xml:space="preserve">0004: </w:t>
      </w:r>
      <w:r w:rsidRPr="00E458B3">
        <w:rPr>
          <w:rFonts w:eastAsiaTheme="minorEastAsia"/>
          <w:b/>
          <w:bCs/>
          <w:sz w:val="20"/>
          <w:szCs w:val="20"/>
        </w:rPr>
        <w:t xml:space="preserve">Matters arising and actions from last meeting: </w:t>
      </w:r>
      <w:r w:rsidR="00135BEA" w:rsidRPr="00E458B3">
        <w:rPr>
          <w:rFonts w:eastAsiaTheme="minorEastAsia"/>
          <w:sz w:val="20"/>
          <w:szCs w:val="20"/>
        </w:rPr>
        <w:t xml:space="preserve">Cllr </w:t>
      </w:r>
      <w:r w:rsidR="003004EE">
        <w:rPr>
          <w:rFonts w:eastAsiaTheme="minorEastAsia"/>
          <w:sz w:val="20"/>
          <w:szCs w:val="20"/>
        </w:rPr>
        <w:t>Evans</w:t>
      </w:r>
      <w:r w:rsidR="00135BEA" w:rsidRPr="00E458B3">
        <w:rPr>
          <w:rFonts w:eastAsiaTheme="minorEastAsia"/>
          <w:sz w:val="20"/>
          <w:szCs w:val="20"/>
        </w:rPr>
        <w:t xml:space="preserve"> went through the minutes. </w:t>
      </w:r>
    </w:p>
    <w:p w14:paraId="1E6D9881" w14:textId="0ED6167D" w:rsidR="003C5C4E" w:rsidRPr="00E458B3" w:rsidRDefault="001562E6" w:rsidP="007713D0">
      <w:pPr>
        <w:spacing w:after="0" w:line="240" w:lineRule="auto"/>
        <w:rPr>
          <w:rFonts w:eastAsiaTheme="minorEastAsia"/>
          <w:sz w:val="20"/>
          <w:szCs w:val="20"/>
        </w:rPr>
      </w:pPr>
      <w:r w:rsidRPr="00E458B3">
        <w:rPr>
          <w:rFonts w:eastAsiaTheme="minorEastAsia"/>
          <w:sz w:val="20"/>
          <w:szCs w:val="20"/>
        </w:rPr>
        <w:t xml:space="preserve">Most of the actions were complete. Several are still in train – </w:t>
      </w:r>
      <w:r w:rsidR="00F972D8" w:rsidRPr="00E458B3">
        <w:rPr>
          <w:rFonts w:eastAsiaTheme="minorEastAsia"/>
          <w:sz w:val="20"/>
          <w:szCs w:val="20"/>
        </w:rPr>
        <w:t>The</w:t>
      </w:r>
      <w:r w:rsidR="0023754B" w:rsidRPr="00E458B3">
        <w:rPr>
          <w:rFonts w:eastAsiaTheme="minorEastAsia"/>
          <w:sz w:val="20"/>
          <w:szCs w:val="20"/>
        </w:rPr>
        <w:t xml:space="preserve"> Neighbourhood Plan consultations</w:t>
      </w:r>
      <w:r w:rsidR="00F972D8" w:rsidRPr="00E458B3">
        <w:rPr>
          <w:rFonts w:eastAsiaTheme="minorEastAsia"/>
          <w:sz w:val="20"/>
          <w:szCs w:val="20"/>
        </w:rPr>
        <w:t xml:space="preserve"> needed to be written up (last meeting had taken place this evening)</w:t>
      </w:r>
      <w:r w:rsidR="0023754B" w:rsidRPr="00E458B3">
        <w:rPr>
          <w:rFonts w:eastAsiaTheme="minorEastAsia"/>
          <w:sz w:val="20"/>
          <w:szCs w:val="20"/>
        </w:rPr>
        <w:t xml:space="preserve">; 20mph for Symondsbury; </w:t>
      </w:r>
      <w:r w:rsidRPr="00E458B3">
        <w:rPr>
          <w:rFonts w:eastAsiaTheme="minorEastAsia"/>
          <w:sz w:val="20"/>
          <w:szCs w:val="20"/>
        </w:rPr>
        <w:t>signage and a bin at Quarr Lane; work on the stock fencing between Shear plot and the Symondsbury Estate (the estate is locating the covenant for Magna)</w:t>
      </w:r>
      <w:r w:rsidR="002B028E" w:rsidRPr="00E458B3">
        <w:rPr>
          <w:rFonts w:eastAsiaTheme="minorEastAsia"/>
          <w:sz w:val="20"/>
          <w:szCs w:val="20"/>
        </w:rPr>
        <w:t>; Vearse Farm social housing.</w:t>
      </w:r>
      <w:r w:rsidR="00F972D8" w:rsidRPr="00E458B3">
        <w:rPr>
          <w:rFonts w:eastAsiaTheme="minorEastAsia"/>
          <w:sz w:val="20"/>
          <w:szCs w:val="20"/>
        </w:rPr>
        <w:t xml:space="preserve"> There was a</w:t>
      </w:r>
      <w:r w:rsidR="00F06898">
        <w:rPr>
          <w:rFonts w:eastAsiaTheme="minorEastAsia"/>
          <w:sz w:val="20"/>
          <w:szCs w:val="20"/>
        </w:rPr>
        <w:t xml:space="preserve">nother </w:t>
      </w:r>
      <w:r w:rsidR="00F972D8" w:rsidRPr="00E458B3">
        <w:rPr>
          <w:rFonts w:eastAsiaTheme="minorEastAsia"/>
          <w:sz w:val="20"/>
          <w:szCs w:val="20"/>
        </w:rPr>
        <w:t xml:space="preserve">discussion about the Chideock to Bridport footpath after SPC had heard back from one of the landowners to say they couldn’t help. </w:t>
      </w:r>
      <w:r w:rsidR="00F972D8" w:rsidRPr="00E458B3">
        <w:rPr>
          <w:rFonts w:eastAsiaTheme="minorEastAsia"/>
          <w:b/>
          <w:bCs/>
          <w:sz w:val="20"/>
          <w:szCs w:val="20"/>
        </w:rPr>
        <w:t xml:space="preserve">Need to </w:t>
      </w:r>
      <w:r w:rsidR="00F06898">
        <w:rPr>
          <w:rFonts w:eastAsiaTheme="minorEastAsia"/>
          <w:b/>
          <w:bCs/>
          <w:sz w:val="20"/>
          <w:szCs w:val="20"/>
        </w:rPr>
        <w:t xml:space="preserve">contact Will to see if he has </w:t>
      </w:r>
      <w:r w:rsidR="00F972D8" w:rsidRPr="00E458B3">
        <w:rPr>
          <w:rFonts w:eastAsiaTheme="minorEastAsia"/>
          <w:b/>
          <w:bCs/>
          <w:sz w:val="20"/>
          <w:szCs w:val="20"/>
        </w:rPr>
        <w:t>establish</w:t>
      </w:r>
      <w:r w:rsidR="00F06898">
        <w:rPr>
          <w:rFonts w:eastAsiaTheme="minorEastAsia"/>
          <w:b/>
          <w:bCs/>
          <w:sz w:val="20"/>
          <w:szCs w:val="20"/>
        </w:rPr>
        <w:t>ed</w:t>
      </w:r>
      <w:r w:rsidR="00F972D8" w:rsidRPr="00E458B3">
        <w:rPr>
          <w:rFonts w:eastAsiaTheme="minorEastAsia"/>
          <w:b/>
          <w:bCs/>
          <w:sz w:val="20"/>
          <w:szCs w:val="20"/>
        </w:rPr>
        <w:t xml:space="preserve"> who the other </w:t>
      </w:r>
      <w:r w:rsidR="00900B10" w:rsidRPr="00E458B3">
        <w:rPr>
          <w:rFonts w:eastAsiaTheme="minorEastAsia"/>
          <w:b/>
          <w:bCs/>
          <w:sz w:val="20"/>
          <w:szCs w:val="20"/>
        </w:rPr>
        <w:t>landowner</w:t>
      </w:r>
      <w:r w:rsidR="00F972D8" w:rsidRPr="00E458B3">
        <w:rPr>
          <w:rFonts w:eastAsiaTheme="minorEastAsia"/>
          <w:b/>
          <w:bCs/>
          <w:sz w:val="20"/>
          <w:szCs w:val="20"/>
        </w:rPr>
        <w:t xml:space="preserve"> is.</w:t>
      </w:r>
    </w:p>
    <w:p w14:paraId="496DA374" w14:textId="5926B509" w:rsidR="00176B56" w:rsidRPr="001738D5" w:rsidRDefault="001738D5" w:rsidP="007713D0">
      <w:pPr>
        <w:spacing w:after="0" w:line="240" w:lineRule="auto"/>
        <w:rPr>
          <w:b/>
          <w:bCs/>
          <w:sz w:val="20"/>
          <w:szCs w:val="20"/>
        </w:rPr>
      </w:pPr>
      <w:r>
        <w:rPr>
          <w:sz w:val="20"/>
          <w:szCs w:val="20"/>
        </w:rPr>
        <w:t xml:space="preserve">Cllr Hamblett reported that he had dropped off a leaf cycle cage at Broadoak. </w:t>
      </w:r>
      <w:r w:rsidRPr="001738D5">
        <w:rPr>
          <w:b/>
          <w:bCs/>
          <w:sz w:val="20"/>
          <w:szCs w:val="20"/>
        </w:rPr>
        <w:t xml:space="preserve">Cllr Elwes to check what is happening with the noticeboard in the Triangle there. </w:t>
      </w:r>
    </w:p>
    <w:p w14:paraId="179CB735" w14:textId="55A1FF9B" w:rsidR="007A6907" w:rsidRPr="00E458B3" w:rsidRDefault="00DF23F8" w:rsidP="007A6907">
      <w:pPr>
        <w:spacing w:after="0" w:line="240" w:lineRule="auto"/>
        <w:rPr>
          <w:rFonts w:eastAsiaTheme="minorEastAsia"/>
          <w:sz w:val="20"/>
          <w:szCs w:val="20"/>
        </w:rPr>
      </w:pPr>
      <w:r w:rsidRPr="00E458B3">
        <w:rPr>
          <w:b/>
          <w:bCs/>
          <w:sz w:val="20"/>
          <w:szCs w:val="20"/>
        </w:rPr>
        <w:t xml:space="preserve">0005: To resolve payments and receipts for </w:t>
      </w:r>
      <w:r w:rsidR="00F06898">
        <w:rPr>
          <w:rFonts w:eastAsiaTheme="minorEastAsia"/>
          <w:b/>
          <w:bCs/>
          <w:sz w:val="20"/>
          <w:szCs w:val="20"/>
        </w:rPr>
        <w:t>Novem</w:t>
      </w:r>
      <w:r w:rsidR="0023754B" w:rsidRPr="00E458B3">
        <w:rPr>
          <w:rFonts w:eastAsiaTheme="minorEastAsia"/>
          <w:b/>
          <w:bCs/>
          <w:sz w:val="20"/>
          <w:szCs w:val="20"/>
        </w:rPr>
        <w:t>ber</w:t>
      </w:r>
      <w:r w:rsidRPr="00E458B3">
        <w:rPr>
          <w:rFonts w:eastAsiaTheme="minorEastAsia"/>
          <w:b/>
          <w:bCs/>
          <w:sz w:val="20"/>
          <w:szCs w:val="20"/>
        </w:rPr>
        <w:t xml:space="preserve"> 2025</w:t>
      </w:r>
      <w:r w:rsidR="00433DA7" w:rsidRPr="00E458B3">
        <w:rPr>
          <w:rFonts w:eastAsiaTheme="minorEastAsia"/>
          <w:sz w:val="20"/>
          <w:szCs w:val="20"/>
        </w:rPr>
        <w:t xml:space="preserve">: </w:t>
      </w:r>
      <w:bookmarkStart w:id="1" w:name="_Hlk158907453"/>
      <w:r w:rsidR="007A6907" w:rsidRPr="00E458B3">
        <w:rPr>
          <w:rFonts w:eastAsiaTheme="minorEastAsia"/>
          <w:sz w:val="20"/>
          <w:szCs w:val="20"/>
        </w:rPr>
        <w:t xml:space="preserve">a) Clerk’s salary; b) Payroll costs </w:t>
      </w:r>
    </w:p>
    <w:p w14:paraId="722D3CE0" w14:textId="7B71BE64" w:rsidR="007A6907" w:rsidRDefault="007A6907" w:rsidP="007A6907">
      <w:pPr>
        <w:spacing w:after="0" w:line="240" w:lineRule="auto"/>
        <w:rPr>
          <w:rFonts w:eastAsiaTheme="minorEastAsia"/>
          <w:sz w:val="20"/>
          <w:szCs w:val="20"/>
        </w:rPr>
      </w:pPr>
      <w:r w:rsidRPr="007A6907">
        <w:rPr>
          <w:rFonts w:eastAsiaTheme="minorEastAsia"/>
          <w:sz w:val="20"/>
          <w:szCs w:val="20"/>
        </w:rPr>
        <w:t xml:space="preserve">    To </w:t>
      </w:r>
      <w:r w:rsidRPr="007A6907">
        <w:rPr>
          <w:rFonts w:eastAsiaTheme="minorEastAsia"/>
          <w:b/>
          <w:sz w:val="20"/>
          <w:szCs w:val="20"/>
        </w:rPr>
        <w:t xml:space="preserve">update </w:t>
      </w:r>
      <w:r w:rsidRPr="007A6907">
        <w:rPr>
          <w:rFonts w:eastAsiaTheme="minorEastAsia"/>
          <w:bCs/>
          <w:sz w:val="20"/>
          <w:szCs w:val="20"/>
        </w:rPr>
        <w:t>on</w:t>
      </w:r>
      <w:r w:rsidRPr="007A6907">
        <w:rPr>
          <w:rFonts w:eastAsiaTheme="minorEastAsia"/>
          <w:sz w:val="20"/>
          <w:szCs w:val="20"/>
        </w:rPr>
        <w:t xml:space="preserve"> online banking: </w:t>
      </w:r>
      <w:bookmarkEnd w:id="1"/>
      <w:r w:rsidR="00F06898" w:rsidRPr="00F06898">
        <w:rPr>
          <w:rFonts w:eastAsiaTheme="minorEastAsia"/>
          <w:sz w:val="20"/>
          <w:szCs w:val="20"/>
        </w:rPr>
        <w:t>Current account £19,122.01, Savings £27,791.61</w:t>
      </w:r>
    </w:p>
    <w:p w14:paraId="219ACA79" w14:textId="442E9069" w:rsidR="00E66F3A" w:rsidRPr="007A6907" w:rsidRDefault="00E66F3A" w:rsidP="007A6907">
      <w:pPr>
        <w:spacing w:after="0" w:line="240" w:lineRule="auto"/>
        <w:rPr>
          <w:rFonts w:eastAsiaTheme="minorEastAsia"/>
          <w:sz w:val="20"/>
          <w:szCs w:val="20"/>
        </w:rPr>
      </w:pPr>
      <w:r>
        <w:rPr>
          <w:rFonts w:eastAsiaTheme="minorEastAsia"/>
          <w:sz w:val="20"/>
          <w:szCs w:val="20"/>
        </w:rPr>
        <w:t>Money to fund the transfer of the Council email inbox and the creation of Councillor emails was unanimously approved.</w:t>
      </w:r>
    </w:p>
    <w:p w14:paraId="5BDACB43" w14:textId="4C85484C" w:rsidR="00CD6B77" w:rsidRPr="00E458B3" w:rsidRDefault="00DF23F8" w:rsidP="007A6907">
      <w:pPr>
        <w:spacing w:after="0" w:line="240" w:lineRule="auto"/>
        <w:rPr>
          <w:bCs/>
          <w:sz w:val="20"/>
          <w:szCs w:val="20"/>
        </w:rPr>
      </w:pPr>
      <w:r w:rsidRPr="00E458B3">
        <w:rPr>
          <w:b/>
          <w:sz w:val="20"/>
          <w:szCs w:val="20"/>
        </w:rPr>
        <w:br/>
        <w:t xml:space="preserve">0006: </w:t>
      </w:r>
      <w:r w:rsidR="00FB0281" w:rsidRPr="00E458B3">
        <w:rPr>
          <w:b/>
          <w:sz w:val="20"/>
          <w:szCs w:val="20"/>
        </w:rPr>
        <w:t xml:space="preserve">Planning Matters: </w:t>
      </w:r>
      <w:r w:rsidR="002A1E81" w:rsidRPr="00E458B3">
        <w:rPr>
          <w:b/>
          <w:sz w:val="20"/>
          <w:szCs w:val="20"/>
        </w:rPr>
        <w:t xml:space="preserve"> </w:t>
      </w:r>
    </w:p>
    <w:p w14:paraId="2E30D633" w14:textId="77777777" w:rsidR="003D26E4" w:rsidRDefault="00F06898" w:rsidP="003D26E4">
      <w:pPr>
        <w:spacing w:after="0" w:line="240" w:lineRule="auto"/>
        <w:rPr>
          <w:rFonts w:cs="Open Sans"/>
          <w:bCs/>
          <w:sz w:val="20"/>
          <w:szCs w:val="20"/>
          <w:shd w:val="clear" w:color="auto" w:fill="FFFFFF"/>
        </w:rPr>
      </w:pPr>
      <w:r w:rsidRPr="00F06898">
        <w:rPr>
          <w:rFonts w:cs="Open Sans"/>
          <w:b/>
          <w:sz w:val="20"/>
          <w:szCs w:val="20"/>
          <w:shd w:val="clear" w:color="auto" w:fill="FFFFFF"/>
        </w:rPr>
        <w:tab/>
        <w:t xml:space="preserve">P/NMA/2025/06692 Picnic Area Cafe New Street Lane Bridport DT6 6AS. </w:t>
      </w:r>
      <w:r w:rsidRPr="00F06898">
        <w:rPr>
          <w:rFonts w:cs="Open Sans"/>
          <w:bCs/>
          <w:sz w:val="20"/>
          <w:szCs w:val="20"/>
          <w:shd w:val="clear" w:color="auto" w:fill="FFFFFF"/>
        </w:rPr>
        <w:t xml:space="preserve">Non material amendment to amend the approved landscape plan to planning permission P/FUL/2024/06791 (Demolition and removal of existing buildings and structures and the construction of a new highway depot, including a single-storey office building, 3,000 tonne salt barn, and garages with associated parking and landscaping). </w:t>
      </w:r>
    </w:p>
    <w:p w14:paraId="0E178C25" w14:textId="63CD2BA4" w:rsidR="003D26E4" w:rsidRPr="003D26E4" w:rsidRDefault="003D26E4" w:rsidP="003D26E4">
      <w:pPr>
        <w:spacing w:after="0" w:line="240" w:lineRule="auto"/>
        <w:rPr>
          <w:rFonts w:cs="Open Sans"/>
          <w:bCs/>
          <w:sz w:val="20"/>
          <w:szCs w:val="20"/>
          <w:shd w:val="clear" w:color="auto" w:fill="FFFFFF"/>
        </w:rPr>
      </w:pPr>
      <w:r w:rsidRPr="003D26E4">
        <w:rPr>
          <w:rFonts w:cs="Open Sans"/>
          <w:b/>
          <w:sz w:val="20"/>
          <w:szCs w:val="20"/>
          <w:shd w:val="clear" w:color="auto" w:fill="FFFFFF"/>
        </w:rPr>
        <w:t>C</w:t>
      </w:r>
      <w:r w:rsidRPr="003D26E4">
        <w:rPr>
          <w:rFonts w:cs="Open Sans"/>
          <w:b/>
          <w:sz w:val="20"/>
          <w:szCs w:val="20"/>
          <w:shd w:val="clear" w:color="auto" w:fill="FFFFFF"/>
        </w:rPr>
        <w:t>omment:</w:t>
      </w:r>
      <w:r w:rsidRPr="003D26E4">
        <w:rPr>
          <w:rFonts w:cs="Open Sans"/>
          <w:bCs/>
          <w:sz w:val="20"/>
          <w:szCs w:val="20"/>
          <w:shd w:val="clear" w:color="auto" w:fill="FFFFFF"/>
        </w:rPr>
        <w:t xml:space="preserve"> This application relates to the removal of two existing trees which are adjacent to the proposed Salt Barn and the recalculation of the </w:t>
      </w:r>
      <w:proofErr w:type="gramStart"/>
      <w:r w:rsidRPr="003D26E4">
        <w:rPr>
          <w:rFonts w:cs="Open Sans"/>
          <w:bCs/>
          <w:sz w:val="20"/>
          <w:szCs w:val="20"/>
          <w:shd w:val="clear" w:color="auto" w:fill="FFFFFF"/>
        </w:rPr>
        <w:t>Biodiversity</w:t>
      </w:r>
      <w:proofErr w:type="gramEnd"/>
      <w:r w:rsidRPr="003D26E4">
        <w:rPr>
          <w:rFonts w:cs="Open Sans"/>
          <w:bCs/>
          <w:sz w:val="20"/>
          <w:szCs w:val="20"/>
          <w:shd w:val="clear" w:color="auto" w:fill="FFFFFF"/>
        </w:rPr>
        <w:t xml:space="preserve"> provision. The issue is the Salt Barn position will affect the root protection area to the existing two trees. In real terms and based on the massive clearance of existing trees and green space this minor change does not really have a critical effect. The real issue is how the new planting will be undertaken to maximise the screening of the site </w:t>
      </w:r>
      <w:proofErr w:type="gramStart"/>
      <w:r w:rsidRPr="003D26E4">
        <w:rPr>
          <w:rFonts w:cs="Open Sans"/>
          <w:bCs/>
          <w:sz w:val="20"/>
          <w:szCs w:val="20"/>
          <w:shd w:val="clear" w:color="auto" w:fill="FFFFFF"/>
        </w:rPr>
        <w:t>and also</w:t>
      </w:r>
      <w:proofErr w:type="gramEnd"/>
      <w:r w:rsidRPr="003D26E4">
        <w:rPr>
          <w:rFonts w:cs="Open Sans"/>
          <w:bCs/>
          <w:sz w:val="20"/>
          <w:szCs w:val="20"/>
          <w:shd w:val="clear" w:color="auto" w:fill="FFFFFF"/>
        </w:rPr>
        <w:t xml:space="preserve"> improve biodiversity. </w:t>
      </w:r>
    </w:p>
    <w:p w14:paraId="3868245C"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
          <w:sz w:val="20"/>
          <w:szCs w:val="20"/>
          <w:shd w:val="clear" w:color="auto" w:fill="FFFFFF"/>
        </w:rPr>
        <w:t>Consideration:</w:t>
      </w:r>
      <w:r w:rsidRPr="003D26E4">
        <w:rPr>
          <w:rFonts w:cs="Open Sans"/>
          <w:bCs/>
          <w:sz w:val="20"/>
          <w:szCs w:val="20"/>
          <w:shd w:val="clear" w:color="auto" w:fill="FFFFFF"/>
        </w:rPr>
        <w:t xml:space="preserve"> The Planning Committee discussed the application and felt that the further removal of two trees was regrettable but considering the scale of the approved redevelopment it was reasonable. However, they did confirm the National Highways should provide replacement trees and flora to compensate for the loss in addition to the landscape works already agreed.</w:t>
      </w:r>
    </w:p>
    <w:p w14:paraId="0E47AAC0"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
          <w:sz w:val="20"/>
          <w:szCs w:val="20"/>
          <w:shd w:val="clear" w:color="auto" w:fill="FFFFFF"/>
        </w:rPr>
        <w:t>Conclusion:</w:t>
      </w:r>
      <w:r w:rsidRPr="003D26E4">
        <w:rPr>
          <w:rFonts w:cs="Open Sans"/>
          <w:bCs/>
          <w:sz w:val="20"/>
          <w:szCs w:val="20"/>
          <w:shd w:val="clear" w:color="auto" w:fill="FFFFFF"/>
        </w:rPr>
        <w:t xml:space="preserve"> The Committee agreed by majority.</w:t>
      </w:r>
    </w:p>
    <w:p w14:paraId="6ED74246" w14:textId="6E6E4C9B" w:rsidR="00F06898" w:rsidRPr="00F06898" w:rsidRDefault="003D26E4" w:rsidP="003D26E4">
      <w:pPr>
        <w:spacing w:after="0" w:line="240" w:lineRule="auto"/>
        <w:rPr>
          <w:rFonts w:cs="Open Sans"/>
          <w:bCs/>
          <w:sz w:val="20"/>
          <w:szCs w:val="20"/>
          <w:shd w:val="clear" w:color="auto" w:fill="FFFFFF"/>
        </w:rPr>
      </w:pPr>
      <w:r w:rsidRPr="003D26E4">
        <w:rPr>
          <w:rFonts w:cs="Open Sans"/>
          <w:b/>
          <w:sz w:val="20"/>
          <w:szCs w:val="20"/>
          <w:shd w:val="clear" w:color="auto" w:fill="FFFFFF"/>
        </w:rPr>
        <w:t>Decision:</w:t>
      </w:r>
      <w:r w:rsidRPr="003D26E4">
        <w:rPr>
          <w:rFonts w:cs="Open Sans"/>
          <w:bCs/>
          <w:sz w:val="20"/>
          <w:szCs w:val="20"/>
          <w:shd w:val="clear" w:color="auto" w:fill="FFFFFF"/>
        </w:rPr>
        <w:t xml:space="preserve"> Support</w:t>
      </w:r>
    </w:p>
    <w:p w14:paraId="53165D08" w14:textId="77777777" w:rsidR="00F06898" w:rsidRDefault="00F06898" w:rsidP="00F06898">
      <w:pPr>
        <w:spacing w:after="0" w:line="240" w:lineRule="auto"/>
        <w:rPr>
          <w:rFonts w:cs="Open Sans"/>
          <w:bCs/>
          <w:sz w:val="20"/>
          <w:szCs w:val="20"/>
          <w:shd w:val="clear" w:color="auto" w:fill="FFFFFF"/>
        </w:rPr>
      </w:pPr>
      <w:r w:rsidRPr="00F06898">
        <w:rPr>
          <w:rFonts w:cs="Open Sans"/>
          <w:b/>
          <w:sz w:val="20"/>
          <w:szCs w:val="20"/>
          <w:shd w:val="clear" w:color="auto" w:fill="FFFFFF"/>
        </w:rPr>
        <w:tab/>
        <w:t xml:space="preserve">P/MPO/2025/06054 Land at Vearse Farm (Foundry Lea) Bridport DT6 5JT. </w:t>
      </w:r>
      <w:r w:rsidRPr="00F06898">
        <w:rPr>
          <w:rFonts w:cs="Open Sans"/>
          <w:bCs/>
          <w:sz w:val="20"/>
          <w:szCs w:val="20"/>
          <w:shd w:val="clear" w:color="auto" w:fill="FFFFFF"/>
        </w:rPr>
        <w:t>Modification of a planning obligation dated 01/05/2019 relating to planning permission WD/D/17/000986 - Outline application for the development of up to 760 dwellings, 60 unit care home (Use Class C2), 4 hectares of land for employment (Use Classes B1, B2, B8), mixed use local centre (Use Classes A1, A2, A3, A4, A5, B1, C3 and D1), primary school and associated playing fields (Use Class D1), areas of public open space and allotments, drainage works, the formation of new vehicular accesses to West Road and the formation of new pedestrian and cycle links - to modify occupation of dwelling restriction regarding completion of the Miles Cross junction works.</w:t>
      </w:r>
    </w:p>
    <w:p w14:paraId="767C4BDD" w14:textId="2EE45261" w:rsidR="003D26E4" w:rsidRPr="003D26E4" w:rsidRDefault="003D26E4" w:rsidP="003D26E4">
      <w:pPr>
        <w:spacing w:after="0" w:line="240" w:lineRule="auto"/>
        <w:rPr>
          <w:rFonts w:cs="Open Sans"/>
          <w:bCs/>
          <w:sz w:val="20"/>
          <w:szCs w:val="20"/>
          <w:shd w:val="clear" w:color="auto" w:fill="FFFFFF"/>
        </w:rPr>
      </w:pPr>
      <w:r w:rsidRPr="0042702F">
        <w:rPr>
          <w:rFonts w:cs="Open Sans"/>
          <w:b/>
          <w:sz w:val="20"/>
          <w:szCs w:val="20"/>
          <w:shd w:val="clear" w:color="auto" w:fill="FFFFFF"/>
        </w:rPr>
        <w:t>Planning comment:</w:t>
      </w:r>
      <w:r w:rsidRPr="003D26E4">
        <w:rPr>
          <w:rFonts w:cs="Open Sans"/>
          <w:bCs/>
          <w:sz w:val="20"/>
          <w:szCs w:val="20"/>
          <w:shd w:val="clear" w:color="auto" w:fill="FFFFFF"/>
        </w:rPr>
        <w:t xml:space="preserve"> Symondsbury Parish Council planning committee in the previous consideration of the October application commented in summary as below:</w:t>
      </w:r>
      <w:r w:rsidR="0042702F">
        <w:rPr>
          <w:rFonts w:cs="Open Sans"/>
          <w:bCs/>
          <w:sz w:val="20"/>
          <w:szCs w:val="20"/>
          <w:shd w:val="clear" w:color="auto" w:fill="FFFFFF"/>
        </w:rPr>
        <w:t xml:space="preserve"> </w:t>
      </w:r>
      <w:r w:rsidRPr="003D26E4">
        <w:rPr>
          <w:rFonts w:cs="Open Sans"/>
          <w:bCs/>
          <w:sz w:val="20"/>
          <w:szCs w:val="20"/>
          <w:shd w:val="clear" w:color="auto" w:fill="FFFFFF"/>
        </w:rPr>
        <w:t xml:space="preserve">It was clear from both verbal and written discussions with National Highways there was an opportunity for the developer to carry out the Miles Cross Junction improvement works after November 2025. It was acknowledged that at best and due to arranging contractual matters the physical works most likely would not commence until January 2026. This date would include working in parallel with the PFI contractor in the closing out of the PFI contract with National Highways which suggests the developer is using this issue to request the occupation of houses currently subject to the conditions and section 106 restrictions. </w:t>
      </w:r>
    </w:p>
    <w:p w14:paraId="19774AC2"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Cs/>
          <w:sz w:val="20"/>
          <w:szCs w:val="20"/>
          <w:shd w:val="clear" w:color="auto" w:fill="FFFFFF"/>
        </w:rPr>
        <w:t xml:space="preserve">It was also clear that the developer and their contractors had ample time to agree all matters leading to the final agreement of the section 278 agreement </w:t>
      </w:r>
      <w:proofErr w:type="gramStart"/>
      <w:r w:rsidRPr="003D26E4">
        <w:rPr>
          <w:rFonts w:cs="Open Sans"/>
          <w:bCs/>
          <w:sz w:val="20"/>
          <w:szCs w:val="20"/>
          <w:shd w:val="clear" w:color="auto" w:fill="FFFFFF"/>
        </w:rPr>
        <w:t>in order to</w:t>
      </w:r>
      <w:proofErr w:type="gramEnd"/>
      <w:r w:rsidRPr="003D26E4">
        <w:rPr>
          <w:rFonts w:cs="Open Sans"/>
          <w:bCs/>
          <w:sz w:val="20"/>
          <w:szCs w:val="20"/>
          <w:shd w:val="clear" w:color="auto" w:fill="FFFFFF"/>
        </w:rPr>
        <w:t xml:space="preserve"> commence the works well before the current date. </w:t>
      </w:r>
    </w:p>
    <w:p w14:paraId="107BB67E"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Cs/>
          <w:sz w:val="20"/>
          <w:szCs w:val="20"/>
          <w:shd w:val="clear" w:color="auto" w:fill="FFFFFF"/>
        </w:rPr>
        <w:t>It was also suggested that the suggested amendments to clauses 24 and 25, together with the section 106, could lead to future issues around the availability of affordable homes and viability assessments of affordable homes under the NPPF.</w:t>
      </w:r>
    </w:p>
    <w:p w14:paraId="7514B438"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Cs/>
          <w:sz w:val="20"/>
          <w:szCs w:val="20"/>
          <w:shd w:val="clear" w:color="auto" w:fill="FFFFFF"/>
        </w:rPr>
        <w:t xml:space="preserve">The current suggestion by the applicant was for the easiest solution of amending the clauses 24 and 25 defining them as </w:t>
      </w:r>
      <w:proofErr w:type="spellStart"/>
      <w:proofErr w:type="gramStart"/>
      <w:r w:rsidRPr="003D26E4">
        <w:rPr>
          <w:rFonts w:cs="Open Sans"/>
          <w:bCs/>
          <w:sz w:val="20"/>
          <w:szCs w:val="20"/>
          <w:shd w:val="clear" w:color="auto" w:fill="FFFFFF"/>
        </w:rPr>
        <w:t>non material</w:t>
      </w:r>
      <w:proofErr w:type="spellEnd"/>
      <w:proofErr w:type="gramEnd"/>
      <w:r w:rsidRPr="003D26E4">
        <w:rPr>
          <w:rFonts w:cs="Open Sans"/>
          <w:bCs/>
          <w:sz w:val="20"/>
          <w:szCs w:val="20"/>
          <w:shd w:val="clear" w:color="auto" w:fill="FFFFFF"/>
        </w:rPr>
        <w:t xml:space="preserve">. As such the Dorset Planning Authority must be satisfied that the amendment sought is </w:t>
      </w:r>
      <w:proofErr w:type="gramStart"/>
      <w:r w:rsidRPr="003D26E4">
        <w:rPr>
          <w:rFonts w:cs="Open Sans"/>
          <w:bCs/>
          <w:sz w:val="20"/>
          <w:szCs w:val="20"/>
          <w:shd w:val="clear" w:color="auto" w:fill="FFFFFF"/>
        </w:rPr>
        <w:t>non material</w:t>
      </w:r>
      <w:proofErr w:type="gramEnd"/>
      <w:r w:rsidRPr="003D26E4">
        <w:rPr>
          <w:rFonts w:cs="Open Sans"/>
          <w:bCs/>
          <w:sz w:val="20"/>
          <w:szCs w:val="20"/>
          <w:shd w:val="clear" w:color="auto" w:fill="FFFFFF"/>
        </w:rPr>
        <w:t xml:space="preserve"> </w:t>
      </w:r>
      <w:proofErr w:type="gramStart"/>
      <w:r w:rsidRPr="003D26E4">
        <w:rPr>
          <w:rFonts w:cs="Open Sans"/>
          <w:bCs/>
          <w:sz w:val="20"/>
          <w:szCs w:val="20"/>
          <w:shd w:val="clear" w:color="auto" w:fill="FFFFFF"/>
        </w:rPr>
        <w:t>in order to</w:t>
      </w:r>
      <w:proofErr w:type="gramEnd"/>
      <w:r w:rsidRPr="003D26E4">
        <w:rPr>
          <w:rFonts w:cs="Open Sans"/>
          <w:bCs/>
          <w:sz w:val="20"/>
          <w:szCs w:val="20"/>
          <w:shd w:val="clear" w:color="auto" w:fill="FFFFFF"/>
        </w:rPr>
        <w:t xml:space="preserve"> grant an application under section 96A. Symondsbury Council suggested that clauses 24 and 25 were material and the application should be rejected.</w:t>
      </w:r>
    </w:p>
    <w:p w14:paraId="3652CE3E"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Cs/>
          <w:sz w:val="20"/>
          <w:szCs w:val="20"/>
          <w:shd w:val="clear" w:color="auto" w:fill="FFFFFF"/>
        </w:rPr>
        <w:t>Symondsbury Council wished to be helpful as well as listen to the concerns of its residents and those of Bridport. Understanding the development is active, perhaps a better solution was to agree the contractual and programme details with National Highways to make an early start to the works in association with the PFI contractor. This would negate the requirement for a planning change.</w:t>
      </w:r>
    </w:p>
    <w:p w14:paraId="21BEEAC8"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Cs/>
          <w:sz w:val="20"/>
          <w:szCs w:val="20"/>
          <w:shd w:val="clear" w:color="auto" w:fill="FFFFFF"/>
        </w:rPr>
        <w:t xml:space="preserve">In </w:t>
      </w:r>
      <w:proofErr w:type="gramStart"/>
      <w:r w:rsidRPr="003D26E4">
        <w:rPr>
          <w:rFonts w:cs="Open Sans"/>
          <w:bCs/>
          <w:sz w:val="20"/>
          <w:szCs w:val="20"/>
          <w:shd w:val="clear" w:color="auto" w:fill="FFFFFF"/>
        </w:rPr>
        <w:t>addition</w:t>
      </w:r>
      <w:proofErr w:type="gramEnd"/>
      <w:r w:rsidRPr="003D26E4">
        <w:rPr>
          <w:rFonts w:cs="Open Sans"/>
          <w:bCs/>
          <w:sz w:val="20"/>
          <w:szCs w:val="20"/>
          <w:shd w:val="clear" w:color="auto" w:fill="FFFFFF"/>
        </w:rPr>
        <w:t xml:space="preserve"> and in parallel the amendments to the clauses could have been dealt with by making a separate section 73 application. As Dorset Council will be aware the permission granted under section 73 takes effect as a new, independent permission to carry out the same development as previously permitted subject to new or amended conditions. The new permission will sit alongside the original permission, which remains intact and unamended. It is open to the applicant to decide whether to implement the new permission or the one originally granted. This would provide the necessary clarity to the original outline consent going forward.</w:t>
      </w:r>
    </w:p>
    <w:p w14:paraId="3441AE5C"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Cs/>
          <w:sz w:val="20"/>
          <w:szCs w:val="20"/>
          <w:shd w:val="clear" w:color="auto" w:fill="FFFFFF"/>
        </w:rPr>
        <w:t>As such Symondsbury respectfully suggested that Dorset Council reject the application and request that the developer and national highways complete the section 278 and commence works. This will result in only a small delay to the occupation of the houses.</w:t>
      </w:r>
    </w:p>
    <w:p w14:paraId="56CABFA2"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Cs/>
          <w:sz w:val="20"/>
          <w:szCs w:val="20"/>
          <w:shd w:val="clear" w:color="auto" w:fill="FFFFFF"/>
        </w:rPr>
        <w:t>This application relates to new information in the form of letters received from National Highways concerning acceptance of the occupation of 109 residential units before the completion of the junction works. However, the real issue is what is the trigger point. It is suggested that this should be a meaningful start to the construction works of the new roundabout. As such the proposal does suggest a reasonable compromise. The application should still go to committee for appropriate debate.</w:t>
      </w:r>
    </w:p>
    <w:p w14:paraId="3B269D3E" w14:textId="77777777" w:rsidR="003D26E4" w:rsidRPr="003D26E4" w:rsidRDefault="003D26E4" w:rsidP="003D26E4">
      <w:pPr>
        <w:spacing w:after="0" w:line="240" w:lineRule="auto"/>
        <w:rPr>
          <w:rFonts w:cs="Open Sans"/>
          <w:bCs/>
          <w:sz w:val="20"/>
          <w:szCs w:val="20"/>
          <w:shd w:val="clear" w:color="auto" w:fill="FFFFFF"/>
        </w:rPr>
      </w:pPr>
      <w:r w:rsidRPr="0042702F">
        <w:rPr>
          <w:rFonts w:cs="Open Sans"/>
          <w:b/>
          <w:sz w:val="20"/>
          <w:szCs w:val="20"/>
          <w:shd w:val="clear" w:color="auto" w:fill="FFFFFF"/>
        </w:rPr>
        <w:t>Consideration:</w:t>
      </w:r>
      <w:r w:rsidRPr="003D26E4">
        <w:rPr>
          <w:rFonts w:cs="Open Sans"/>
          <w:bCs/>
          <w:sz w:val="20"/>
          <w:szCs w:val="20"/>
          <w:shd w:val="clear" w:color="auto" w:fill="FFFFFF"/>
        </w:rPr>
        <w:t xml:space="preserve"> The committee discussed the proposal at considerable length. The compromise suggestion of allowing 109 properties to be occupied during the construction of the new junction was rejected by the committee with the reason as to how the number was arrived at. In </w:t>
      </w:r>
      <w:proofErr w:type="gramStart"/>
      <w:r w:rsidRPr="003D26E4">
        <w:rPr>
          <w:rFonts w:cs="Open Sans"/>
          <w:bCs/>
          <w:sz w:val="20"/>
          <w:szCs w:val="20"/>
          <w:shd w:val="clear" w:color="auto" w:fill="FFFFFF"/>
        </w:rPr>
        <w:t>addition</w:t>
      </w:r>
      <w:proofErr w:type="gramEnd"/>
      <w:r w:rsidRPr="003D26E4">
        <w:rPr>
          <w:rFonts w:cs="Open Sans"/>
          <w:bCs/>
          <w:sz w:val="20"/>
          <w:szCs w:val="20"/>
          <w:shd w:val="clear" w:color="auto" w:fill="FFFFFF"/>
        </w:rPr>
        <w:t xml:space="preserve"> the committee noted that there was no real trigger point in the suggestion as to what a meaningful start to the works was. In addition, the committee felt that there was no real commitment on behalf of the developers and that they were using the availability of </w:t>
      </w:r>
      <w:proofErr w:type="gramStart"/>
      <w:r w:rsidRPr="003D26E4">
        <w:rPr>
          <w:rFonts w:cs="Open Sans"/>
          <w:bCs/>
          <w:sz w:val="20"/>
          <w:szCs w:val="20"/>
          <w:shd w:val="clear" w:color="auto" w:fill="FFFFFF"/>
        </w:rPr>
        <w:t>a number of</w:t>
      </w:r>
      <w:proofErr w:type="gramEnd"/>
      <w:r w:rsidRPr="003D26E4">
        <w:rPr>
          <w:rFonts w:cs="Open Sans"/>
          <w:bCs/>
          <w:sz w:val="20"/>
          <w:szCs w:val="20"/>
          <w:shd w:val="clear" w:color="auto" w:fill="FFFFFF"/>
        </w:rPr>
        <w:t xml:space="preserve"> affordable housing units to sway the commercial decision to allow occupation. It was also noticed that the section 106 </w:t>
      </w:r>
      <w:proofErr w:type="gramStart"/>
      <w:r w:rsidRPr="003D26E4">
        <w:rPr>
          <w:rFonts w:cs="Open Sans"/>
          <w:bCs/>
          <w:sz w:val="20"/>
          <w:szCs w:val="20"/>
          <w:shd w:val="clear" w:color="auto" w:fill="FFFFFF"/>
        </w:rPr>
        <w:t>has to</w:t>
      </w:r>
      <w:proofErr w:type="gramEnd"/>
      <w:r w:rsidRPr="003D26E4">
        <w:rPr>
          <w:rFonts w:cs="Open Sans"/>
          <w:bCs/>
          <w:sz w:val="20"/>
          <w:szCs w:val="20"/>
          <w:shd w:val="clear" w:color="auto" w:fill="FFFFFF"/>
        </w:rPr>
        <w:t xml:space="preserve"> be amended by deed of variation to accommodate any change. This </w:t>
      </w:r>
      <w:proofErr w:type="gramStart"/>
      <w:r w:rsidRPr="003D26E4">
        <w:rPr>
          <w:rFonts w:cs="Open Sans"/>
          <w:bCs/>
          <w:sz w:val="20"/>
          <w:szCs w:val="20"/>
          <w:shd w:val="clear" w:color="auto" w:fill="FFFFFF"/>
        </w:rPr>
        <w:t>in itself could</w:t>
      </w:r>
      <w:proofErr w:type="gramEnd"/>
      <w:r w:rsidRPr="003D26E4">
        <w:rPr>
          <w:rFonts w:cs="Open Sans"/>
          <w:bCs/>
          <w:sz w:val="20"/>
          <w:szCs w:val="20"/>
          <w:shd w:val="clear" w:color="auto" w:fill="FFFFFF"/>
        </w:rPr>
        <w:t xml:space="preserve"> take some time. As such the benefit of the occupation of houses, even noting the need locally, was not acceptable.</w:t>
      </w:r>
    </w:p>
    <w:p w14:paraId="536B22DF" w14:textId="1418CEBA" w:rsidR="003D26E4" w:rsidRPr="003D26E4" w:rsidRDefault="003D26E4" w:rsidP="003D26E4">
      <w:pPr>
        <w:spacing w:after="0" w:line="240" w:lineRule="auto"/>
        <w:rPr>
          <w:rFonts w:cs="Open Sans"/>
          <w:bCs/>
          <w:sz w:val="20"/>
          <w:szCs w:val="20"/>
          <w:shd w:val="clear" w:color="auto" w:fill="FFFFFF"/>
        </w:rPr>
      </w:pPr>
      <w:r w:rsidRPr="003D26E4">
        <w:rPr>
          <w:rFonts w:cs="Open Sans"/>
          <w:b/>
          <w:sz w:val="20"/>
          <w:szCs w:val="20"/>
          <w:shd w:val="clear" w:color="auto" w:fill="FFFFFF"/>
        </w:rPr>
        <w:t>Conclusion:</w:t>
      </w:r>
      <w:r w:rsidRPr="003D26E4">
        <w:rPr>
          <w:rFonts w:cs="Open Sans"/>
          <w:bCs/>
          <w:sz w:val="20"/>
          <w:szCs w:val="20"/>
          <w:shd w:val="clear" w:color="auto" w:fill="FFFFFF"/>
        </w:rPr>
        <w:t xml:space="preserve"> The </w:t>
      </w:r>
      <w:r w:rsidR="0042702F">
        <w:rPr>
          <w:rFonts w:cs="Open Sans"/>
          <w:bCs/>
          <w:sz w:val="20"/>
          <w:szCs w:val="20"/>
          <w:shd w:val="clear" w:color="auto" w:fill="FFFFFF"/>
        </w:rPr>
        <w:t>C</w:t>
      </w:r>
      <w:r w:rsidRPr="003D26E4">
        <w:rPr>
          <w:rFonts w:cs="Open Sans"/>
          <w:bCs/>
          <w:sz w:val="20"/>
          <w:szCs w:val="20"/>
          <w:shd w:val="clear" w:color="auto" w:fill="FFFFFF"/>
        </w:rPr>
        <w:t>ommittee felt that they could not support the proposal and called for the proposal to be discussed at committee in full debate.</w:t>
      </w:r>
    </w:p>
    <w:p w14:paraId="2119730B" w14:textId="5025AC90" w:rsidR="003D26E4" w:rsidRPr="00F06898" w:rsidRDefault="003D26E4" w:rsidP="003D26E4">
      <w:pPr>
        <w:spacing w:after="0" w:line="240" w:lineRule="auto"/>
        <w:rPr>
          <w:rFonts w:cs="Open Sans"/>
          <w:bCs/>
          <w:sz w:val="20"/>
          <w:szCs w:val="20"/>
          <w:shd w:val="clear" w:color="auto" w:fill="FFFFFF"/>
        </w:rPr>
      </w:pPr>
      <w:r w:rsidRPr="003D26E4">
        <w:rPr>
          <w:rFonts w:cs="Open Sans"/>
          <w:b/>
          <w:sz w:val="20"/>
          <w:szCs w:val="20"/>
          <w:shd w:val="clear" w:color="auto" w:fill="FFFFFF"/>
        </w:rPr>
        <w:t>Decision:</w:t>
      </w:r>
      <w:r w:rsidRPr="003D26E4">
        <w:rPr>
          <w:rFonts w:cs="Open Sans"/>
          <w:bCs/>
          <w:sz w:val="20"/>
          <w:szCs w:val="20"/>
          <w:shd w:val="clear" w:color="auto" w:fill="FFFFFF"/>
        </w:rPr>
        <w:t xml:space="preserve"> Object</w:t>
      </w:r>
    </w:p>
    <w:p w14:paraId="36EFFAAF" w14:textId="77777777" w:rsidR="003D26E4" w:rsidRDefault="00F06898" w:rsidP="003D26E4">
      <w:pPr>
        <w:spacing w:after="0" w:line="240" w:lineRule="auto"/>
        <w:rPr>
          <w:rFonts w:cs="Open Sans"/>
          <w:bCs/>
          <w:sz w:val="20"/>
          <w:szCs w:val="20"/>
          <w:shd w:val="clear" w:color="auto" w:fill="FFFFFF"/>
        </w:rPr>
      </w:pPr>
      <w:r w:rsidRPr="00F06898">
        <w:rPr>
          <w:rFonts w:cs="Open Sans"/>
          <w:b/>
          <w:sz w:val="20"/>
          <w:szCs w:val="20"/>
          <w:shd w:val="clear" w:color="auto" w:fill="FFFFFF"/>
        </w:rPr>
        <w:tab/>
        <w:t xml:space="preserve">P/FUL/2025/06949 Bridge Acre Broadoak </w:t>
      </w:r>
      <w:proofErr w:type="gramStart"/>
      <w:r w:rsidRPr="00F06898">
        <w:rPr>
          <w:rFonts w:cs="Open Sans"/>
          <w:b/>
          <w:sz w:val="20"/>
          <w:szCs w:val="20"/>
          <w:shd w:val="clear" w:color="auto" w:fill="FFFFFF"/>
        </w:rPr>
        <w:t>To</w:t>
      </w:r>
      <w:proofErr w:type="gramEnd"/>
      <w:r w:rsidRPr="00F06898">
        <w:rPr>
          <w:rFonts w:cs="Open Sans"/>
          <w:b/>
          <w:sz w:val="20"/>
          <w:szCs w:val="20"/>
          <w:shd w:val="clear" w:color="auto" w:fill="FFFFFF"/>
        </w:rPr>
        <w:t xml:space="preserve"> </w:t>
      </w:r>
      <w:proofErr w:type="spellStart"/>
      <w:r w:rsidRPr="00F06898">
        <w:rPr>
          <w:rFonts w:cs="Open Sans"/>
          <w:b/>
          <w:sz w:val="20"/>
          <w:szCs w:val="20"/>
          <w:shd w:val="clear" w:color="auto" w:fill="FFFFFF"/>
        </w:rPr>
        <w:t>Atrim</w:t>
      </w:r>
      <w:proofErr w:type="spellEnd"/>
      <w:r w:rsidRPr="00F06898">
        <w:rPr>
          <w:rFonts w:cs="Open Sans"/>
          <w:b/>
          <w:sz w:val="20"/>
          <w:szCs w:val="20"/>
          <w:shd w:val="clear" w:color="auto" w:fill="FFFFFF"/>
        </w:rPr>
        <w:t xml:space="preserve"> Road Broadoak DT6 5PX. </w:t>
      </w:r>
      <w:r w:rsidRPr="00F06898">
        <w:rPr>
          <w:rFonts w:cs="Open Sans"/>
          <w:bCs/>
          <w:sz w:val="20"/>
          <w:szCs w:val="20"/>
          <w:shd w:val="clear" w:color="auto" w:fill="FFFFFF"/>
        </w:rPr>
        <w:t>Erect machinery and fodder store.</w:t>
      </w:r>
      <w:r w:rsidR="003D26E4">
        <w:rPr>
          <w:rFonts w:cs="Open Sans"/>
          <w:bCs/>
          <w:sz w:val="20"/>
          <w:szCs w:val="20"/>
          <w:shd w:val="clear" w:color="auto" w:fill="FFFFFF"/>
        </w:rPr>
        <w:t xml:space="preserve"> </w:t>
      </w:r>
    </w:p>
    <w:p w14:paraId="009AFA41" w14:textId="1934E426" w:rsidR="003D26E4" w:rsidRPr="003D26E4" w:rsidRDefault="003D26E4" w:rsidP="003D26E4">
      <w:pPr>
        <w:spacing w:after="0" w:line="240" w:lineRule="auto"/>
        <w:rPr>
          <w:rFonts w:cs="Open Sans"/>
          <w:bCs/>
          <w:sz w:val="20"/>
          <w:szCs w:val="20"/>
          <w:shd w:val="clear" w:color="auto" w:fill="FFFFFF"/>
        </w:rPr>
      </w:pPr>
      <w:r w:rsidRPr="003D26E4">
        <w:rPr>
          <w:rFonts w:cs="Open Sans"/>
          <w:b/>
          <w:sz w:val="20"/>
          <w:szCs w:val="20"/>
          <w:shd w:val="clear" w:color="auto" w:fill="FFFFFF"/>
        </w:rPr>
        <w:t>Planning comment:</w:t>
      </w:r>
      <w:r w:rsidRPr="003D26E4">
        <w:rPr>
          <w:rFonts w:cs="Open Sans"/>
          <w:bCs/>
          <w:sz w:val="20"/>
          <w:szCs w:val="20"/>
          <w:shd w:val="clear" w:color="auto" w:fill="FFFFFF"/>
        </w:rPr>
        <w:t xml:space="preserve"> The intention is to construct a machinery and fodder store on the farm to help with the growing farming business and contracting business. The proposed building itself sits as almost an extension to an existing barn. There is no information as to how the new building sits with the existing, especially in terms of mass together with the use of materials that </w:t>
      </w:r>
      <w:r w:rsidRPr="003D26E4">
        <w:rPr>
          <w:rFonts w:cs="Open Sans"/>
          <w:bCs/>
          <w:sz w:val="20"/>
          <w:szCs w:val="20"/>
          <w:shd w:val="clear" w:color="auto" w:fill="FFFFFF"/>
        </w:rPr>
        <w:t>complement</w:t>
      </w:r>
      <w:r w:rsidRPr="003D26E4">
        <w:rPr>
          <w:rFonts w:cs="Open Sans"/>
          <w:bCs/>
          <w:sz w:val="20"/>
          <w:szCs w:val="20"/>
          <w:shd w:val="clear" w:color="auto" w:fill="FFFFFF"/>
        </w:rPr>
        <w:t xml:space="preserve"> the existing. The drawn planning information is minimal and does not provide the necessary information to make a considered decision especially as the proposed building is close to the public highway. However, it is noted that this is a building related to agricultural use. It is suggested that more information is required and photographs would be useful.</w:t>
      </w:r>
    </w:p>
    <w:p w14:paraId="547F3287"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Cs/>
          <w:sz w:val="20"/>
          <w:szCs w:val="20"/>
          <w:shd w:val="clear" w:color="auto" w:fill="FFFFFF"/>
        </w:rPr>
        <w:t>Local Plan: The following applies: INT1, ENV1, ENV2, ENV3, ENV8, ENV12, ENV15, SUS 2, ECON 1, ECON 2, ECON 3.</w:t>
      </w:r>
    </w:p>
    <w:p w14:paraId="2EC2579C"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Cs/>
          <w:sz w:val="20"/>
          <w:szCs w:val="20"/>
          <w:shd w:val="clear" w:color="auto" w:fill="FFFFFF"/>
        </w:rPr>
        <w:t>Neighbourhood Plan: The following applies: EE1, L1, L2, L5.</w:t>
      </w:r>
    </w:p>
    <w:p w14:paraId="70A7D68F"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
          <w:sz w:val="20"/>
          <w:szCs w:val="20"/>
          <w:shd w:val="clear" w:color="auto" w:fill="FFFFFF"/>
        </w:rPr>
        <w:t>Consideration:</w:t>
      </w:r>
      <w:r w:rsidRPr="003D26E4">
        <w:rPr>
          <w:rFonts w:cs="Open Sans"/>
          <w:bCs/>
          <w:sz w:val="20"/>
          <w:szCs w:val="20"/>
          <w:shd w:val="clear" w:color="auto" w:fill="FFFFFF"/>
        </w:rPr>
        <w:t xml:space="preserve"> The Planning Committee discussed the proposal. The new open barn extension to the existing barns appears to fit well with the existing layout and did not detract from the current views from the Public Highway. It was felt that the materials should reflect the existing built form adjacent. The need for the barns is required to benefit the growth in the agricultural contracting business and to support the needs of the animal stock in site.</w:t>
      </w:r>
    </w:p>
    <w:p w14:paraId="71DF1273" w14:textId="77777777" w:rsidR="003D26E4" w:rsidRPr="003D26E4" w:rsidRDefault="003D26E4" w:rsidP="003D26E4">
      <w:pPr>
        <w:spacing w:after="0" w:line="240" w:lineRule="auto"/>
        <w:rPr>
          <w:rFonts w:cs="Open Sans"/>
          <w:bCs/>
          <w:sz w:val="20"/>
          <w:szCs w:val="20"/>
          <w:shd w:val="clear" w:color="auto" w:fill="FFFFFF"/>
        </w:rPr>
      </w:pPr>
      <w:r w:rsidRPr="003D26E4">
        <w:rPr>
          <w:rFonts w:cs="Open Sans"/>
          <w:b/>
          <w:sz w:val="20"/>
          <w:szCs w:val="20"/>
          <w:shd w:val="clear" w:color="auto" w:fill="FFFFFF"/>
        </w:rPr>
        <w:t>Conclusion:</w:t>
      </w:r>
      <w:r w:rsidRPr="003D26E4">
        <w:rPr>
          <w:rFonts w:cs="Open Sans"/>
          <w:bCs/>
          <w:sz w:val="20"/>
          <w:szCs w:val="20"/>
          <w:shd w:val="clear" w:color="auto" w:fill="FFFFFF"/>
        </w:rPr>
        <w:t xml:space="preserve"> The Committee felt that the proposal should be supported.</w:t>
      </w:r>
    </w:p>
    <w:p w14:paraId="1BFBE170" w14:textId="15D3B234" w:rsidR="00F06898" w:rsidRPr="00F06898" w:rsidRDefault="003D26E4" w:rsidP="003D26E4">
      <w:pPr>
        <w:spacing w:after="0" w:line="240" w:lineRule="auto"/>
        <w:rPr>
          <w:rFonts w:cs="Open Sans"/>
          <w:b/>
          <w:sz w:val="20"/>
          <w:szCs w:val="20"/>
          <w:shd w:val="clear" w:color="auto" w:fill="FFFFFF"/>
        </w:rPr>
      </w:pPr>
      <w:r w:rsidRPr="003D26E4">
        <w:rPr>
          <w:rFonts w:cs="Open Sans"/>
          <w:b/>
          <w:sz w:val="20"/>
          <w:szCs w:val="20"/>
          <w:shd w:val="clear" w:color="auto" w:fill="FFFFFF"/>
        </w:rPr>
        <w:t>Decision:</w:t>
      </w:r>
      <w:r w:rsidRPr="003D26E4">
        <w:rPr>
          <w:rFonts w:cs="Open Sans"/>
          <w:bCs/>
          <w:sz w:val="20"/>
          <w:szCs w:val="20"/>
          <w:shd w:val="clear" w:color="auto" w:fill="FFFFFF"/>
        </w:rPr>
        <w:t xml:space="preserve"> Support.</w:t>
      </w:r>
    </w:p>
    <w:p w14:paraId="682A1563" w14:textId="77777777" w:rsidR="00C20A4B" w:rsidRDefault="00C20A4B" w:rsidP="007713D0">
      <w:pPr>
        <w:spacing w:after="0" w:line="240" w:lineRule="auto"/>
        <w:rPr>
          <w:rFonts w:cs="Open Sans"/>
          <w:b/>
          <w:sz w:val="20"/>
          <w:szCs w:val="20"/>
          <w:shd w:val="clear" w:color="auto" w:fill="FFFFFF"/>
        </w:rPr>
      </w:pPr>
    </w:p>
    <w:p w14:paraId="79DA3424" w14:textId="0D754D7B" w:rsidR="00201713" w:rsidRPr="00E458B3" w:rsidRDefault="00201713" w:rsidP="007713D0">
      <w:pPr>
        <w:spacing w:after="0" w:line="240" w:lineRule="auto"/>
        <w:rPr>
          <w:rFonts w:cs="Open Sans"/>
          <w:b/>
          <w:sz w:val="20"/>
          <w:szCs w:val="20"/>
          <w:shd w:val="clear" w:color="auto" w:fill="FFFFFF"/>
        </w:rPr>
      </w:pPr>
      <w:r w:rsidRPr="00E458B3">
        <w:rPr>
          <w:rFonts w:cs="Open Sans"/>
          <w:b/>
          <w:sz w:val="20"/>
          <w:szCs w:val="20"/>
          <w:shd w:val="clear" w:color="auto" w:fill="FFFFFF"/>
        </w:rPr>
        <w:t xml:space="preserve">0007: </w:t>
      </w:r>
      <w:r w:rsidR="004517FA" w:rsidRPr="00E458B3">
        <w:rPr>
          <w:rFonts w:eastAsiaTheme="minorEastAsia" w:cstheme="minorHAnsi"/>
          <w:b/>
          <w:bCs/>
          <w:sz w:val="20"/>
          <w:szCs w:val="20"/>
        </w:rPr>
        <w:t>Budgeting:</w:t>
      </w:r>
      <w:r w:rsidR="004517FA">
        <w:rPr>
          <w:rFonts w:cs="Open Sans"/>
          <w:bCs/>
          <w:sz w:val="20"/>
          <w:szCs w:val="20"/>
          <w:shd w:val="clear" w:color="auto" w:fill="FFFFFF"/>
        </w:rPr>
        <w:t xml:space="preserve"> </w:t>
      </w:r>
      <w:r w:rsidR="00525D64">
        <w:rPr>
          <w:rFonts w:cs="Open Sans"/>
          <w:bCs/>
          <w:sz w:val="20"/>
          <w:szCs w:val="20"/>
          <w:shd w:val="clear" w:color="auto" w:fill="FFFFFF"/>
        </w:rPr>
        <w:t xml:space="preserve">The Clerk presented the draft budget based on spend so far and a forward projection. The budget line for the Community Hub would be moved to a separate reserve </w:t>
      </w:r>
      <w:proofErr w:type="gramStart"/>
      <w:r w:rsidR="00525D64">
        <w:rPr>
          <w:rFonts w:cs="Open Sans"/>
          <w:bCs/>
          <w:sz w:val="20"/>
          <w:szCs w:val="20"/>
          <w:shd w:val="clear" w:color="auto" w:fill="FFFFFF"/>
        </w:rPr>
        <w:t>line</w:t>
      </w:r>
      <w:proofErr w:type="gramEnd"/>
      <w:r w:rsidR="00525D64">
        <w:rPr>
          <w:rFonts w:cs="Open Sans"/>
          <w:bCs/>
          <w:sz w:val="20"/>
          <w:szCs w:val="20"/>
          <w:shd w:val="clear" w:color="auto" w:fill="FFFFFF"/>
        </w:rPr>
        <w:t xml:space="preserve"> and </w:t>
      </w:r>
      <w:r w:rsidR="00525D64" w:rsidRPr="00525D64">
        <w:rPr>
          <w:rFonts w:cs="Open Sans"/>
          <w:b/>
          <w:sz w:val="20"/>
          <w:szCs w:val="20"/>
          <w:shd w:val="clear" w:color="auto" w:fill="FFFFFF"/>
        </w:rPr>
        <w:t>the budget would be presented again in January for sign off.</w:t>
      </w:r>
      <w:r w:rsidR="001668FB">
        <w:rPr>
          <w:rFonts w:cs="Open Sans"/>
          <w:b/>
          <w:sz w:val="20"/>
          <w:szCs w:val="20"/>
          <w:shd w:val="clear" w:color="auto" w:fill="FFFFFF"/>
        </w:rPr>
        <w:t xml:space="preserve"> </w:t>
      </w:r>
      <w:r w:rsidR="001668FB" w:rsidRPr="001668FB">
        <w:rPr>
          <w:rFonts w:cs="Open Sans"/>
          <w:bCs/>
          <w:sz w:val="20"/>
          <w:szCs w:val="20"/>
          <w:shd w:val="clear" w:color="auto" w:fill="FFFFFF"/>
        </w:rPr>
        <w:t>The Clerk was also asked to</w:t>
      </w:r>
      <w:r w:rsidR="001668FB">
        <w:rPr>
          <w:rFonts w:cs="Open Sans"/>
          <w:b/>
          <w:sz w:val="20"/>
          <w:szCs w:val="20"/>
          <w:shd w:val="clear" w:color="auto" w:fill="FFFFFF"/>
        </w:rPr>
        <w:t xml:space="preserve"> establish whether there is any shortfall in funding to complete the Chideock to Bridport path.</w:t>
      </w:r>
    </w:p>
    <w:p w14:paraId="5D94590E" w14:textId="77777777" w:rsidR="00E458B3" w:rsidRPr="00E458B3" w:rsidRDefault="00E458B3" w:rsidP="007713D0">
      <w:pPr>
        <w:spacing w:after="0" w:line="240" w:lineRule="auto"/>
        <w:rPr>
          <w:rFonts w:cs="Open Sans"/>
          <w:b/>
          <w:sz w:val="20"/>
          <w:szCs w:val="20"/>
          <w:shd w:val="clear" w:color="auto" w:fill="FFFFFF"/>
        </w:rPr>
      </w:pPr>
    </w:p>
    <w:p w14:paraId="2EBF39C4" w14:textId="3F5C7E21" w:rsidR="00E458B3" w:rsidRPr="005771E3" w:rsidRDefault="00CD6B77" w:rsidP="007713D0">
      <w:pPr>
        <w:spacing w:after="0" w:line="240" w:lineRule="auto"/>
        <w:rPr>
          <w:rFonts w:cs="Open Sans"/>
          <w:bCs/>
          <w:sz w:val="20"/>
          <w:szCs w:val="20"/>
          <w:shd w:val="clear" w:color="auto" w:fill="FFFFFF"/>
        </w:rPr>
      </w:pPr>
      <w:r w:rsidRPr="00E458B3">
        <w:rPr>
          <w:rFonts w:cs="Open Sans"/>
          <w:b/>
          <w:sz w:val="20"/>
          <w:szCs w:val="20"/>
          <w:shd w:val="clear" w:color="auto" w:fill="FFFFFF"/>
        </w:rPr>
        <w:t xml:space="preserve">0008: </w:t>
      </w:r>
      <w:r w:rsidR="004517FA">
        <w:rPr>
          <w:rFonts w:cs="Open Sans"/>
          <w:b/>
          <w:sz w:val="20"/>
          <w:szCs w:val="20"/>
          <w:shd w:val="clear" w:color="auto" w:fill="FFFFFF"/>
        </w:rPr>
        <w:t xml:space="preserve">Communications: </w:t>
      </w:r>
      <w:r w:rsidR="00E458B3" w:rsidRPr="005771E3">
        <w:rPr>
          <w:rFonts w:cs="Open Sans"/>
          <w:bCs/>
          <w:sz w:val="20"/>
          <w:szCs w:val="20"/>
          <w:shd w:val="clear" w:color="auto" w:fill="FFFFFF"/>
        </w:rPr>
        <w:t>Cllr Evans</w:t>
      </w:r>
      <w:r w:rsidR="005771E3">
        <w:rPr>
          <w:rFonts w:cs="Open Sans"/>
          <w:bCs/>
          <w:sz w:val="20"/>
          <w:szCs w:val="20"/>
          <w:shd w:val="clear" w:color="auto" w:fill="FFFFFF"/>
        </w:rPr>
        <w:t xml:space="preserve"> </w:t>
      </w:r>
      <w:r w:rsidR="00E66F3A">
        <w:rPr>
          <w:rFonts w:cs="Open Sans"/>
          <w:bCs/>
          <w:sz w:val="20"/>
          <w:szCs w:val="20"/>
          <w:shd w:val="clear" w:color="auto" w:fill="FFFFFF"/>
        </w:rPr>
        <w:t>asked if there were any comments on the email he had written about communication at – and in between – meetings. An Aide Memoire would be circulated with the new email addresses.</w:t>
      </w:r>
    </w:p>
    <w:p w14:paraId="22343A4A" w14:textId="77777777" w:rsidR="00E458B3" w:rsidRPr="00E458B3" w:rsidRDefault="00E458B3" w:rsidP="007713D0">
      <w:pPr>
        <w:spacing w:after="0" w:line="240" w:lineRule="auto"/>
        <w:rPr>
          <w:rFonts w:cs="Open Sans"/>
          <w:b/>
          <w:sz w:val="20"/>
          <w:szCs w:val="20"/>
          <w:shd w:val="clear" w:color="auto" w:fill="FFFFFF"/>
        </w:rPr>
      </w:pPr>
    </w:p>
    <w:p w14:paraId="59CE6147" w14:textId="024F4441" w:rsidR="00C20A4B" w:rsidRPr="00E458B3" w:rsidRDefault="00E458B3" w:rsidP="00C20A4B">
      <w:pPr>
        <w:spacing w:after="0" w:line="240" w:lineRule="auto"/>
        <w:rPr>
          <w:rFonts w:cs="Open Sans"/>
          <w:sz w:val="20"/>
          <w:szCs w:val="20"/>
          <w:shd w:val="clear" w:color="auto" w:fill="FFFFFF"/>
        </w:rPr>
      </w:pPr>
      <w:r w:rsidRPr="00E458B3">
        <w:rPr>
          <w:rFonts w:cstheme="minorHAnsi"/>
          <w:b/>
          <w:bCs/>
          <w:sz w:val="20"/>
          <w:szCs w:val="20"/>
        </w:rPr>
        <w:t xml:space="preserve">0009: </w:t>
      </w:r>
      <w:r w:rsidR="00C20A4B" w:rsidRPr="00E458B3">
        <w:rPr>
          <w:rFonts w:cs="Open Sans"/>
          <w:b/>
          <w:sz w:val="20"/>
          <w:szCs w:val="20"/>
          <w:shd w:val="clear" w:color="auto" w:fill="FFFFFF"/>
        </w:rPr>
        <w:t xml:space="preserve">Reports from Lead members: </w:t>
      </w:r>
      <w:r w:rsidR="00C20A4B" w:rsidRPr="00E458B3">
        <w:rPr>
          <w:rFonts w:cs="Open Sans"/>
          <w:bCs/>
          <w:sz w:val="20"/>
          <w:szCs w:val="20"/>
          <w:shd w:val="clear" w:color="auto" w:fill="FFFFFF"/>
        </w:rPr>
        <w:br/>
      </w:r>
      <w:r w:rsidR="00C20A4B" w:rsidRPr="00E458B3">
        <w:rPr>
          <w:rFonts w:cs="Open Sans"/>
          <w:b/>
          <w:bCs/>
          <w:sz w:val="20"/>
          <w:szCs w:val="20"/>
          <w:shd w:val="clear" w:color="auto" w:fill="FFFFFF"/>
        </w:rPr>
        <w:t xml:space="preserve">Cllr Ralph – a) Footpaths </w:t>
      </w:r>
      <w:r w:rsidR="00C20A4B" w:rsidRPr="00404210">
        <w:rPr>
          <w:rFonts w:cs="Open Sans"/>
          <w:sz w:val="20"/>
          <w:szCs w:val="20"/>
          <w:shd w:val="clear" w:color="auto" w:fill="FFFFFF"/>
        </w:rPr>
        <w:t>Cllr Ralph</w:t>
      </w:r>
      <w:r w:rsidR="00C20A4B">
        <w:rPr>
          <w:rFonts w:cs="Open Sans"/>
          <w:sz w:val="20"/>
          <w:szCs w:val="20"/>
          <w:shd w:val="clear" w:color="auto" w:fill="FFFFFF"/>
        </w:rPr>
        <w:t xml:space="preserve"> confirmed that Council had heard back from Dorset Council regarding </w:t>
      </w:r>
      <w:r w:rsidR="00C20A4B" w:rsidRPr="00404210">
        <w:rPr>
          <w:rFonts w:cs="Open Sans"/>
          <w:sz w:val="20"/>
          <w:szCs w:val="20"/>
          <w:shd w:val="clear" w:color="auto" w:fill="FFFFFF"/>
        </w:rPr>
        <w:t>neglected footpaths</w:t>
      </w:r>
      <w:r w:rsidR="00C20A4B">
        <w:rPr>
          <w:rFonts w:cs="Open Sans"/>
          <w:sz w:val="20"/>
          <w:szCs w:val="20"/>
          <w:shd w:val="clear" w:color="auto" w:fill="FFFFFF"/>
        </w:rPr>
        <w:t xml:space="preserve"> and one had been worked on.</w:t>
      </w:r>
    </w:p>
    <w:p w14:paraId="4CB4BFF2" w14:textId="67D97623" w:rsidR="00C503BF" w:rsidRPr="0003566F" w:rsidRDefault="00C20A4B" w:rsidP="0003566F">
      <w:pPr>
        <w:spacing w:line="240" w:lineRule="auto"/>
        <w:rPr>
          <w:rFonts w:cstheme="minorHAnsi"/>
          <w:b/>
          <w:bCs/>
          <w:sz w:val="20"/>
          <w:szCs w:val="20"/>
        </w:rPr>
      </w:pPr>
      <w:r w:rsidRPr="00E458B3">
        <w:rPr>
          <w:rFonts w:cs="Open Sans"/>
          <w:b/>
          <w:bCs/>
          <w:sz w:val="20"/>
          <w:szCs w:val="20"/>
          <w:shd w:val="clear" w:color="auto" w:fill="FFFFFF"/>
        </w:rPr>
        <w:t>Cllr Hamblett</w:t>
      </w:r>
      <w:r w:rsidRPr="00E458B3">
        <w:rPr>
          <w:rFonts w:cs="Open Sans"/>
          <w:sz w:val="20"/>
          <w:szCs w:val="20"/>
          <w:shd w:val="clear" w:color="auto" w:fill="FFFFFF"/>
        </w:rPr>
        <w:t xml:space="preserve"> </w:t>
      </w:r>
      <w:r w:rsidRPr="00C453A1">
        <w:rPr>
          <w:rFonts w:cs="Open Sans"/>
          <w:b/>
          <w:bCs/>
          <w:sz w:val="20"/>
          <w:szCs w:val="20"/>
          <w:shd w:val="clear" w:color="auto" w:fill="FFFFFF"/>
        </w:rPr>
        <w:t xml:space="preserve">- </w:t>
      </w:r>
      <w:r w:rsidR="0003566F">
        <w:rPr>
          <w:rFonts w:cs="Open Sans"/>
          <w:b/>
          <w:bCs/>
          <w:sz w:val="20"/>
          <w:szCs w:val="20"/>
          <w:shd w:val="clear" w:color="auto" w:fill="FFFFFF"/>
        </w:rPr>
        <w:t>r</w:t>
      </w:r>
      <w:r w:rsidRPr="00C453A1">
        <w:rPr>
          <w:rFonts w:cs="Open Sans"/>
          <w:b/>
          <w:bCs/>
          <w:sz w:val="20"/>
          <w:szCs w:val="20"/>
          <w:shd w:val="clear" w:color="auto" w:fill="FFFFFF"/>
        </w:rPr>
        <w:t>)</w:t>
      </w:r>
      <w:r>
        <w:rPr>
          <w:rFonts w:cs="Open Sans"/>
          <w:sz w:val="20"/>
          <w:szCs w:val="20"/>
          <w:shd w:val="clear" w:color="auto" w:fill="FFFFFF"/>
        </w:rPr>
        <w:t xml:space="preserve"> </w:t>
      </w:r>
      <w:r w:rsidR="0003566F">
        <w:rPr>
          <w:rFonts w:cs="Open Sans"/>
          <w:b/>
          <w:bCs/>
          <w:sz w:val="20"/>
          <w:szCs w:val="20"/>
          <w:shd w:val="clear" w:color="auto" w:fill="FFFFFF"/>
        </w:rPr>
        <w:t>Waste</w:t>
      </w:r>
      <w:r>
        <w:rPr>
          <w:rFonts w:cs="Open Sans"/>
          <w:b/>
          <w:bCs/>
          <w:sz w:val="20"/>
          <w:szCs w:val="20"/>
          <w:shd w:val="clear" w:color="auto" w:fill="FFFFFF"/>
        </w:rPr>
        <w:t xml:space="preserve"> </w:t>
      </w:r>
      <w:r w:rsidRPr="00CA1F89">
        <w:rPr>
          <w:rFonts w:cs="Open Sans"/>
          <w:sz w:val="20"/>
          <w:szCs w:val="20"/>
          <w:shd w:val="clear" w:color="auto" w:fill="FFFFFF"/>
        </w:rPr>
        <w:t xml:space="preserve">Cllr Hamblett </w:t>
      </w:r>
      <w:r w:rsidR="0003566F">
        <w:rPr>
          <w:rFonts w:cs="Open Sans"/>
          <w:sz w:val="20"/>
          <w:szCs w:val="20"/>
          <w:shd w:val="clear" w:color="auto" w:fill="FFFFFF"/>
        </w:rPr>
        <w:t>updated SPC on a future visit to the Recycling Centre in Poole in January. He is also down to attend a conference on Litter Free Dorset in the New Year.</w:t>
      </w:r>
      <w:r w:rsidR="0003566F">
        <w:rPr>
          <w:rFonts w:cstheme="minorHAnsi"/>
          <w:b/>
          <w:bCs/>
          <w:sz w:val="20"/>
          <w:szCs w:val="20"/>
        </w:rPr>
        <w:br/>
      </w:r>
      <w:r w:rsidR="0003566F">
        <w:rPr>
          <w:rFonts w:cstheme="minorHAnsi"/>
          <w:b/>
          <w:bCs/>
          <w:sz w:val="20"/>
          <w:szCs w:val="20"/>
        </w:rPr>
        <w:br/>
      </w:r>
      <w:r w:rsidR="007713D0" w:rsidRPr="00E458B3">
        <w:rPr>
          <w:rFonts w:cs="Open Sans"/>
          <w:b/>
          <w:sz w:val="20"/>
          <w:szCs w:val="20"/>
          <w:shd w:val="clear" w:color="auto" w:fill="FFFFFF"/>
        </w:rPr>
        <w:t xml:space="preserve">0010: </w:t>
      </w:r>
      <w:r w:rsidR="0003566F" w:rsidRPr="00E458B3">
        <w:rPr>
          <w:b/>
          <w:sz w:val="20"/>
          <w:szCs w:val="20"/>
        </w:rPr>
        <w:t>Clerk’s update:</w:t>
      </w:r>
      <w:r w:rsidR="0003566F">
        <w:rPr>
          <w:rFonts w:cs="Open Sans"/>
          <w:b/>
          <w:sz w:val="20"/>
          <w:szCs w:val="20"/>
          <w:shd w:val="clear" w:color="auto" w:fill="FFFFFF"/>
        </w:rPr>
        <w:t xml:space="preserve"> </w:t>
      </w:r>
      <w:r w:rsidR="0003566F" w:rsidRPr="0003566F">
        <w:rPr>
          <w:rFonts w:cs="Open Sans"/>
          <w:bCs/>
          <w:sz w:val="20"/>
          <w:szCs w:val="20"/>
          <w:shd w:val="clear" w:color="auto" w:fill="FFFFFF"/>
        </w:rPr>
        <w:t>Nothing specific this month.</w:t>
      </w:r>
    </w:p>
    <w:p w14:paraId="79418F05" w14:textId="1E34894A" w:rsidR="000D0E3E" w:rsidRPr="00FF2C1B" w:rsidRDefault="00C503BF" w:rsidP="0003566F">
      <w:pPr>
        <w:spacing w:after="0" w:line="240" w:lineRule="auto"/>
        <w:rPr>
          <w:bCs/>
          <w:sz w:val="20"/>
          <w:szCs w:val="20"/>
        </w:rPr>
      </w:pPr>
      <w:r w:rsidRPr="00E458B3">
        <w:rPr>
          <w:rFonts w:cs="Open Sans"/>
          <w:b/>
          <w:sz w:val="20"/>
          <w:szCs w:val="20"/>
          <w:shd w:val="clear" w:color="auto" w:fill="FFFFFF"/>
        </w:rPr>
        <w:t xml:space="preserve">0011: </w:t>
      </w:r>
      <w:r w:rsidR="0003566F" w:rsidRPr="00E458B3">
        <w:rPr>
          <w:b/>
          <w:sz w:val="20"/>
          <w:szCs w:val="20"/>
        </w:rPr>
        <w:t xml:space="preserve">Matters arising not covered by the agenda: </w:t>
      </w:r>
      <w:r w:rsidR="0003566F">
        <w:rPr>
          <w:bCs/>
          <w:sz w:val="20"/>
          <w:szCs w:val="20"/>
        </w:rPr>
        <w:t>None</w:t>
      </w:r>
    </w:p>
    <w:p w14:paraId="2219D637" w14:textId="5F12AE94" w:rsidR="0050603F" w:rsidRPr="0003566F" w:rsidRDefault="0003566F" w:rsidP="000D0E3E">
      <w:pPr>
        <w:spacing w:line="240" w:lineRule="auto"/>
        <w:rPr>
          <w:b/>
          <w:sz w:val="20"/>
          <w:szCs w:val="20"/>
        </w:rPr>
      </w:pPr>
      <w:r>
        <w:rPr>
          <w:b/>
          <w:sz w:val="20"/>
          <w:szCs w:val="20"/>
        </w:rPr>
        <w:br/>
      </w:r>
      <w:r w:rsidR="00E6514E" w:rsidRPr="00E458B3">
        <w:rPr>
          <w:b/>
          <w:sz w:val="20"/>
          <w:szCs w:val="20"/>
        </w:rPr>
        <w:t>001</w:t>
      </w:r>
      <w:r>
        <w:rPr>
          <w:b/>
          <w:sz w:val="20"/>
          <w:szCs w:val="20"/>
        </w:rPr>
        <w:t>2</w:t>
      </w:r>
      <w:r w:rsidR="00E6514E" w:rsidRPr="00E458B3">
        <w:rPr>
          <w:b/>
          <w:sz w:val="20"/>
          <w:szCs w:val="20"/>
        </w:rPr>
        <w:t xml:space="preserve">: </w:t>
      </w:r>
      <w:r w:rsidR="00902E3F" w:rsidRPr="00E458B3">
        <w:rPr>
          <w:b/>
          <w:sz w:val="20"/>
          <w:szCs w:val="20"/>
        </w:rPr>
        <w:t>Items for future meetings:</w:t>
      </w:r>
      <w:r w:rsidR="008C1916" w:rsidRPr="00E458B3">
        <w:rPr>
          <w:rFonts w:cstheme="minorHAnsi"/>
          <w:b/>
          <w:bCs/>
          <w:sz w:val="20"/>
          <w:szCs w:val="20"/>
        </w:rPr>
        <w:t xml:space="preserve"> </w:t>
      </w:r>
      <w:r w:rsidR="006B2E1C" w:rsidRPr="0003566F">
        <w:rPr>
          <w:bCs/>
          <w:sz w:val="20"/>
          <w:szCs w:val="20"/>
        </w:rPr>
        <w:t xml:space="preserve">Budgeting </w:t>
      </w:r>
    </w:p>
    <w:p w14:paraId="72DF59E6" w14:textId="10127772" w:rsidR="008845A6" w:rsidRPr="00E458B3" w:rsidRDefault="008845A6" w:rsidP="007713D0">
      <w:pPr>
        <w:spacing w:after="120" w:line="240" w:lineRule="auto"/>
        <w:rPr>
          <w:bCs/>
          <w:sz w:val="20"/>
          <w:szCs w:val="20"/>
        </w:rPr>
      </w:pPr>
      <w:r w:rsidRPr="00E458B3">
        <w:rPr>
          <w:b/>
          <w:sz w:val="20"/>
          <w:szCs w:val="20"/>
        </w:rPr>
        <w:t>001</w:t>
      </w:r>
      <w:r w:rsidR="0003566F">
        <w:rPr>
          <w:b/>
          <w:sz w:val="20"/>
          <w:szCs w:val="20"/>
        </w:rPr>
        <w:t>3</w:t>
      </w:r>
      <w:r w:rsidRPr="00E458B3">
        <w:rPr>
          <w:b/>
          <w:sz w:val="20"/>
          <w:szCs w:val="20"/>
        </w:rPr>
        <w:t>: Date and location of next meeting</w:t>
      </w:r>
      <w:r w:rsidR="00BB72D4" w:rsidRPr="00E458B3">
        <w:rPr>
          <w:b/>
          <w:sz w:val="20"/>
          <w:szCs w:val="20"/>
        </w:rPr>
        <w:t xml:space="preserve"> </w:t>
      </w:r>
      <w:r w:rsidR="00F73ED7" w:rsidRPr="00E458B3">
        <w:rPr>
          <w:sz w:val="20"/>
          <w:szCs w:val="20"/>
        </w:rPr>
        <w:t xml:space="preserve">Thursday </w:t>
      </w:r>
      <w:r w:rsidR="0003566F">
        <w:rPr>
          <w:sz w:val="20"/>
          <w:szCs w:val="20"/>
        </w:rPr>
        <w:t>8 January</w:t>
      </w:r>
      <w:r w:rsidR="007E6469">
        <w:rPr>
          <w:sz w:val="20"/>
          <w:szCs w:val="20"/>
        </w:rPr>
        <w:t xml:space="preserve"> 2026</w:t>
      </w:r>
      <w:r w:rsidR="006B2E1C" w:rsidRPr="00E458B3">
        <w:rPr>
          <w:sz w:val="20"/>
          <w:szCs w:val="20"/>
        </w:rPr>
        <w:t xml:space="preserve"> </w:t>
      </w:r>
      <w:r w:rsidR="00E95594" w:rsidRPr="00E458B3">
        <w:rPr>
          <w:sz w:val="20"/>
          <w:szCs w:val="20"/>
        </w:rPr>
        <w:t xml:space="preserve">at </w:t>
      </w:r>
      <w:r w:rsidR="00BC1717" w:rsidRPr="00E458B3">
        <w:rPr>
          <w:bCs/>
          <w:sz w:val="20"/>
          <w:szCs w:val="20"/>
        </w:rPr>
        <w:t xml:space="preserve">7pm, </w:t>
      </w:r>
      <w:r w:rsidR="00811699" w:rsidRPr="00E458B3">
        <w:rPr>
          <w:bCs/>
          <w:sz w:val="20"/>
          <w:szCs w:val="20"/>
        </w:rPr>
        <w:t>Symondsbury School</w:t>
      </w:r>
      <w:r w:rsidR="00C4153C" w:rsidRPr="00E458B3">
        <w:rPr>
          <w:bCs/>
          <w:sz w:val="20"/>
          <w:szCs w:val="20"/>
        </w:rPr>
        <w:t xml:space="preserve"> Hall</w:t>
      </w:r>
      <w:r w:rsidR="008D0279" w:rsidRPr="00E458B3">
        <w:rPr>
          <w:bCs/>
          <w:sz w:val="20"/>
          <w:szCs w:val="20"/>
        </w:rPr>
        <w:t>.</w:t>
      </w:r>
    </w:p>
    <w:p w14:paraId="32064CA5" w14:textId="13090F7E" w:rsidR="000C0151" w:rsidRPr="00E458B3" w:rsidRDefault="000C0151" w:rsidP="007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b/>
          <w:sz w:val="20"/>
          <w:szCs w:val="20"/>
        </w:rPr>
      </w:pPr>
      <w:r w:rsidRPr="00E458B3">
        <w:rPr>
          <w:b/>
          <w:sz w:val="20"/>
          <w:szCs w:val="20"/>
        </w:rPr>
        <w:t>Meeting finished at</w:t>
      </w:r>
      <w:r w:rsidR="00733128" w:rsidRPr="00E458B3">
        <w:rPr>
          <w:b/>
          <w:sz w:val="20"/>
          <w:szCs w:val="20"/>
        </w:rPr>
        <w:t xml:space="preserve"> </w:t>
      </w:r>
      <w:r w:rsidR="00D07E56" w:rsidRPr="00E458B3">
        <w:rPr>
          <w:b/>
          <w:sz w:val="20"/>
          <w:szCs w:val="20"/>
        </w:rPr>
        <w:t>8.</w:t>
      </w:r>
      <w:r w:rsidR="0003566F">
        <w:rPr>
          <w:b/>
          <w:sz w:val="20"/>
          <w:szCs w:val="20"/>
        </w:rPr>
        <w:t>40</w:t>
      </w:r>
      <w:r w:rsidR="00F52A56" w:rsidRPr="00E458B3">
        <w:rPr>
          <w:b/>
          <w:sz w:val="20"/>
          <w:szCs w:val="20"/>
        </w:rPr>
        <w:t>pm</w:t>
      </w:r>
      <w:r w:rsidRPr="00E458B3">
        <w:rPr>
          <w:b/>
          <w:sz w:val="20"/>
          <w:szCs w:val="20"/>
        </w:rPr>
        <w:t xml:space="preserve"> </w:t>
      </w:r>
    </w:p>
    <w:p w14:paraId="007B3C65" w14:textId="77777777" w:rsidR="00DD0C51" w:rsidRPr="00E458B3" w:rsidRDefault="00DD0C51"/>
    <w:sectPr w:rsidR="00DD0C51" w:rsidRPr="00E45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53E4"/>
    <w:multiLevelType w:val="hybridMultilevel"/>
    <w:tmpl w:val="929A8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17882"/>
    <w:multiLevelType w:val="hybridMultilevel"/>
    <w:tmpl w:val="172EA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13513"/>
    <w:multiLevelType w:val="hybridMultilevel"/>
    <w:tmpl w:val="268062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644A3"/>
    <w:multiLevelType w:val="hybridMultilevel"/>
    <w:tmpl w:val="707E17B8"/>
    <w:lvl w:ilvl="0" w:tplc="8B1AF248">
      <w:start w:val="9"/>
      <w:numFmt w:val="bullet"/>
      <w:lvlText w:val="-"/>
      <w:lvlJc w:val="left"/>
      <w:pPr>
        <w:ind w:left="720" w:hanging="360"/>
      </w:pPr>
      <w:rPr>
        <w:rFonts w:ascii="Calibri" w:eastAsiaTheme="minorHAnsi" w:hAnsi="Calibri" w:cs="Open San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FB13C3"/>
    <w:multiLevelType w:val="hybridMultilevel"/>
    <w:tmpl w:val="B6A8CE9E"/>
    <w:lvl w:ilvl="0" w:tplc="08090017">
      <w:start w:val="1"/>
      <w:numFmt w:val="lowerLetter"/>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D776E"/>
    <w:multiLevelType w:val="hybridMultilevel"/>
    <w:tmpl w:val="79D2DA2A"/>
    <w:lvl w:ilvl="0" w:tplc="F78A1192">
      <w:start w:val="6"/>
      <w:numFmt w:val="decimalZero"/>
      <w:lvlText w:val="%1"/>
      <w:lvlJc w:val="left"/>
      <w:pPr>
        <w:ind w:left="400" w:hanging="40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07419B"/>
    <w:multiLevelType w:val="hybridMultilevel"/>
    <w:tmpl w:val="F0602D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6448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617982">
    <w:abstractNumId w:val="3"/>
  </w:num>
  <w:num w:numId="3" w16cid:durableId="350618246">
    <w:abstractNumId w:val="7"/>
  </w:num>
  <w:num w:numId="4" w16cid:durableId="1794207668">
    <w:abstractNumId w:val="1"/>
  </w:num>
  <w:num w:numId="5" w16cid:durableId="605381068">
    <w:abstractNumId w:val="0"/>
  </w:num>
  <w:num w:numId="6" w16cid:durableId="1175221694">
    <w:abstractNumId w:val="4"/>
  </w:num>
  <w:num w:numId="7" w16cid:durableId="857934127">
    <w:abstractNumId w:val="6"/>
  </w:num>
  <w:num w:numId="8" w16cid:durableId="561722018">
    <w:abstractNumId w:val="5"/>
  </w:num>
  <w:num w:numId="9" w16cid:durableId="1483886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51"/>
    <w:rsid w:val="00012AA1"/>
    <w:rsid w:val="00012EE3"/>
    <w:rsid w:val="000151BF"/>
    <w:rsid w:val="00015B05"/>
    <w:rsid w:val="0002034D"/>
    <w:rsid w:val="000207C1"/>
    <w:rsid w:val="00022CAB"/>
    <w:rsid w:val="00023A6A"/>
    <w:rsid w:val="00025C8B"/>
    <w:rsid w:val="0003566F"/>
    <w:rsid w:val="000433ED"/>
    <w:rsid w:val="00044ED2"/>
    <w:rsid w:val="00045B4C"/>
    <w:rsid w:val="000473BD"/>
    <w:rsid w:val="00084F39"/>
    <w:rsid w:val="00095D63"/>
    <w:rsid w:val="00097B00"/>
    <w:rsid w:val="00097C5B"/>
    <w:rsid w:val="000A2305"/>
    <w:rsid w:val="000B3A1B"/>
    <w:rsid w:val="000C0151"/>
    <w:rsid w:val="000C183E"/>
    <w:rsid w:val="000C32FC"/>
    <w:rsid w:val="000D0E3E"/>
    <w:rsid w:val="000D31D7"/>
    <w:rsid w:val="000D3CF9"/>
    <w:rsid w:val="000D5F66"/>
    <w:rsid w:val="000E2323"/>
    <w:rsid w:val="000F192D"/>
    <w:rsid w:val="000F1B5F"/>
    <w:rsid w:val="000F23A4"/>
    <w:rsid w:val="000F2F71"/>
    <w:rsid w:val="000F5703"/>
    <w:rsid w:val="001018D3"/>
    <w:rsid w:val="00104423"/>
    <w:rsid w:val="00104613"/>
    <w:rsid w:val="00115067"/>
    <w:rsid w:val="00123E1F"/>
    <w:rsid w:val="00135BEA"/>
    <w:rsid w:val="00146D99"/>
    <w:rsid w:val="001516D1"/>
    <w:rsid w:val="00151CE7"/>
    <w:rsid w:val="001562E6"/>
    <w:rsid w:val="001600A5"/>
    <w:rsid w:val="001668FB"/>
    <w:rsid w:val="001738D5"/>
    <w:rsid w:val="00174793"/>
    <w:rsid w:val="001761A7"/>
    <w:rsid w:val="00176B56"/>
    <w:rsid w:val="00177708"/>
    <w:rsid w:val="00180AF4"/>
    <w:rsid w:val="00184399"/>
    <w:rsid w:val="001843EC"/>
    <w:rsid w:val="001976AE"/>
    <w:rsid w:val="001A21E4"/>
    <w:rsid w:val="001A519D"/>
    <w:rsid w:val="001A6A7E"/>
    <w:rsid w:val="001C0103"/>
    <w:rsid w:val="001C59A2"/>
    <w:rsid w:val="001C7C18"/>
    <w:rsid w:val="001D0982"/>
    <w:rsid w:val="001D3039"/>
    <w:rsid w:val="001D7903"/>
    <w:rsid w:val="001E2EFA"/>
    <w:rsid w:val="001E319E"/>
    <w:rsid w:val="001F0568"/>
    <w:rsid w:val="001F10DB"/>
    <w:rsid w:val="001F56B9"/>
    <w:rsid w:val="00201713"/>
    <w:rsid w:val="002032A3"/>
    <w:rsid w:val="0021226D"/>
    <w:rsid w:val="0021765C"/>
    <w:rsid w:val="00217693"/>
    <w:rsid w:val="00221026"/>
    <w:rsid w:val="00222580"/>
    <w:rsid w:val="00224FF2"/>
    <w:rsid w:val="00226E07"/>
    <w:rsid w:val="00230188"/>
    <w:rsid w:val="00231DF0"/>
    <w:rsid w:val="002350C0"/>
    <w:rsid w:val="0023609F"/>
    <w:rsid w:val="0023754B"/>
    <w:rsid w:val="00237EC4"/>
    <w:rsid w:val="00250B3D"/>
    <w:rsid w:val="00255A21"/>
    <w:rsid w:val="00255B6C"/>
    <w:rsid w:val="0025720D"/>
    <w:rsid w:val="00273A36"/>
    <w:rsid w:val="0027752D"/>
    <w:rsid w:val="00291371"/>
    <w:rsid w:val="002964EE"/>
    <w:rsid w:val="002A1876"/>
    <w:rsid w:val="002A1E81"/>
    <w:rsid w:val="002A1FBE"/>
    <w:rsid w:val="002A2264"/>
    <w:rsid w:val="002A269D"/>
    <w:rsid w:val="002B028E"/>
    <w:rsid w:val="002B079A"/>
    <w:rsid w:val="002B2E50"/>
    <w:rsid w:val="002C1774"/>
    <w:rsid w:val="002D24EC"/>
    <w:rsid w:val="002D7296"/>
    <w:rsid w:val="002E5084"/>
    <w:rsid w:val="002E5991"/>
    <w:rsid w:val="002F1767"/>
    <w:rsid w:val="002F37E2"/>
    <w:rsid w:val="002F4BE6"/>
    <w:rsid w:val="003004EE"/>
    <w:rsid w:val="003212F1"/>
    <w:rsid w:val="00324A9A"/>
    <w:rsid w:val="00325266"/>
    <w:rsid w:val="00332ADB"/>
    <w:rsid w:val="003336C8"/>
    <w:rsid w:val="00334E39"/>
    <w:rsid w:val="00337EA4"/>
    <w:rsid w:val="0034308E"/>
    <w:rsid w:val="00344D82"/>
    <w:rsid w:val="003604A2"/>
    <w:rsid w:val="00360CC6"/>
    <w:rsid w:val="003621A2"/>
    <w:rsid w:val="00363CBA"/>
    <w:rsid w:val="00371B6B"/>
    <w:rsid w:val="0037618F"/>
    <w:rsid w:val="003763A6"/>
    <w:rsid w:val="00376DE5"/>
    <w:rsid w:val="00394C92"/>
    <w:rsid w:val="00397A45"/>
    <w:rsid w:val="003A4814"/>
    <w:rsid w:val="003A54D6"/>
    <w:rsid w:val="003B17B3"/>
    <w:rsid w:val="003B4675"/>
    <w:rsid w:val="003C5C4E"/>
    <w:rsid w:val="003D24EF"/>
    <w:rsid w:val="003D26E4"/>
    <w:rsid w:val="003D7257"/>
    <w:rsid w:val="003E0399"/>
    <w:rsid w:val="003E0D2D"/>
    <w:rsid w:val="003E7A22"/>
    <w:rsid w:val="0040010C"/>
    <w:rsid w:val="00404210"/>
    <w:rsid w:val="00404D6B"/>
    <w:rsid w:val="00404DC1"/>
    <w:rsid w:val="00405F37"/>
    <w:rsid w:val="00413AB5"/>
    <w:rsid w:val="004177C1"/>
    <w:rsid w:val="0042702F"/>
    <w:rsid w:val="00427573"/>
    <w:rsid w:val="00433DA7"/>
    <w:rsid w:val="004420FA"/>
    <w:rsid w:val="00445BBB"/>
    <w:rsid w:val="00447AF4"/>
    <w:rsid w:val="004515C9"/>
    <w:rsid w:val="004517FA"/>
    <w:rsid w:val="00453F2E"/>
    <w:rsid w:val="00455A1F"/>
    <w:rsid w:val="00460BBE"/>
    <w:rsid w:val="004610B7"/>
    <w:rsid w:val="00462AF4"/>
    <w:rsid w:val="00467B5D"/>
    <w:rsid w:val="00470E1F"/>
    <w:rsid w:val="004731E0"/>
    <w:rsid w:val="00483217"/>
    <w:rsid w:val="004903C4"/>
    <w:rsid w:val="004A2512"/>
    <w:rsid w:val="004A3508"/>
    <w:rsid w:val="004A6466"/>
    <w:rsid w:val="004A653F"/>
    <w:rsid w:val="004B7CDB"/>
    <w:rsid w:val="004C1A89"/>
    <w:rsid w:val="004C5B08"/>
    <w:rsid w:val="004D69F7"/>
    <w:rsid w:val="004E7645"/>
    <w:rsid w:val="004F2CA4"/>
    <w:rsid w:val="00503BBC"/>
    <w:rsid w:val="0050603F"/>
    <w:rsid w:val="00510751"/>
    <w:rsid w:val="00510DAD"/>
    <w:rsid w:val="00512BE8"/>
    <w:rsid w:val="005159E9"/>
    <w:rsid w:val="00520CD9"/>
    <w:rsid w:val="00525D64"/>
    <w:rsid w:val="00526258"/>
    <w:rsid w:val="00531473"/>
    <w:rsid w:val="005358F7"/>
    <w:rsid w:val="00536F22"/>
    <w:rsid w:val="00562F56"/>
    <w:rsid w:val="00570E63"/>
    <w:rsid w:val="005771E3"/>
    <w:rsid w:val="005773C2"/>
    <w:rsid w:val="00593CEA"/>
    <w:rsid w:val="0059672E"/>
    <w:rsid w:val="005B50E1"/>
    <w:rsid w:val="005C4F7A"/>
    <w:rsid w:val="005D2FAF"/>
    <w:rsid w:val="005D374E"/>
    <w:rsid w:val="005D6CF6"/>
    <w:rsid w:val="005D755E"/>
    <w:rsid w:val="005E3CD4"/>
    <w:rsid w:val="005F5720"/>
    <w:rsid w:val="005F6BAC"/>
    <w:rsid w:val="00601677"/>
    <w:rsid w:val="00601B44"/>
    <w:rsid w:val="00615918"/>
    <w:rsid w:val="006206F2"/>
    <w:rsid w:val="006260A7"/>
    <w:rsid w:val="0063238D"/>
    <w:rsid w:val="00643116"/>
    <w:rsid w:val="00643288"/>
    <w:rsid w:val="00643F96"/>
    <w:rsid w:val="00644350"/>
    <w:rsid w:val="0064599D"/>
    <w:rsid w:val="006461AD"/>
    <w:rsid w:val="00646544"/>
    <w:rsid w:val="0066549C"/>
    <w:rsid w:val="0066796B"/>
    <w:rsid w:val="00683616"/>
    <w:rsid w:val="00684428"/>
    <w:rsid w:val="00690B6A"/>
    <w:rsid w:val="006942FD"/>
    <w:rsid w:val="00697061"/>
    <w:rsid w:val="006A0F87"/>
    <w:rsid w:val="006A4631"/>
    <w:rsid w:val="006B2E1C"/>
    <w:rsid w:val="006C58D5"/>
    <w:rsid w:val="006D035E"/>
    <w:rsid w:val="006D39FA"/>
    <w:rsid w:val="006E18BD"/>
    <w:rsid w:val="006F0E95"/>
    <w:rsid w:val="006F29DF"/>
    <w:rsid w:val="00702393"/>
    <w:rsid w:val="0071189F"/>
    <w:rsid w:val="00713173"/>
    <w:rsid w:val="00716F28"/>
    <w:rsid w:val="00724DAF"/>
    <w:rsid w:val="00726E9F"/>
    <w:rsid w:val="00732309"/>
    <w:rsid w:val="00733128"/>
    <w:rsid w:val="007377CB"/>
    <w:rsid w:val="007419F5"/>
    <w:rsid w:val="0074346A"/>
    <w:rsid w:val="00750B2E"/>
    <w:rsid w:val="0075507A"/>
    <w:rsid w:val="00761737"/>
    <w:rsid w:val="00763071"/>
    <w:rsid w:val="00764586"/>
    <w:rsid w:val="00767CA0"/>
    <w:rsid w:val="007713D0"/>
    <w:rsid w:val="00771FE2"/>
    <w:rsid w:val="00793A50"/>
    <w:rsid w:val="007A6907"/>
    <w:rsid w:val="007B01BA"/>
    <w:rsid w:val="007B2FF5"/>
    <w:rsid w:val="007C2941"/>
    <w:rsid w:val="007D274F"/>
    <w:rsid w:val="007D5B43"/>
    <w:rsid w:val="007E0A16"/>
    <w:rsid w:val="007E2D0D"/>
    <w:rsid w:val="007E3AC2"/>
    <w:rsid w:val="007E6469"/>
    <w:rsid w:val="007F72EE"/>
    <w:rsid w:val="007F7946"/>
    <w:rsid w:val="00800404"/>
    <w:rsid w:val="00802C14"/>
    <w:rsid w:val="00806275"/>
    <w:rsid w:val="00811699"/>
    <w:rsid w:val="008173BA"/>
    <w:rsid w:val="00822675"/>
    <w:rsid w:val="00827383"/>
    <w:rsid w:val="008312C7"/>
    <w:rsid w:val="00834548"/>
    <w:rsid w:val="00841B9A"/>
    <w:rsid w:val="008448E3"/>
    <w:rsid w:val="00856233"/>
    <w:rsid w:val="00881FA1"/>
    <w:rsid w:val="00882321"/>
    <w:rsid w:val="008844F2"/>
    <w:rsid w:val="008845A6"/>
    <w:rsid w:val="00886144"/>
    <w:rsid w:val="00887410"/>
    <w:rsid w:val="008A0122"/>
    <w:rsid w:val="008A0B24"/>
    <w:rsid w:val="008A6D15"/>
    <w:rsid w:val="008B08EC"/>
    <w:rsid w:val="008B09C7"/>
    <w:rsid w:val="008B1711"/>
    <w:rsid w:val="008B1B51"/>
    <w:rsid w:val="008B41BC"/>
    <w:rsid w:val="008B6FAD"/>
    <w:rsid w:val="008C1916"/>
    <w:rsid w:val="008C4AFE"/>
    <w:rsid w:val="008C59CB"/>
    <w:rsid w:val="008D0279"/>
    <w:rsid w:val="008D72AF"/>
    <w:rsid w:val="008F643C"/>
    <w:rsid w:val="00900B10"/>
    <w:rsid w:val="00902E3F"/>
    <w:rsid w:val="009100B8"/>
    <w:rsid w:val="0092006B"/>
    <w:rsid w:val="0092139D"/>
    <w:rsid w:val="0092275F"/>
    <w:rsid w:val="00923B07"/>
    <w:rsid w:val="00925DE8"/>
    <w:rsid w:val="00931805"/>
    <w:rsid w:val="009439DE"/>
    <w:rsid w:val="0094537B"/>
    <w:rsid w:val="00946E89"/>
    <w:rsid w:val="009646DF"/>
    <w:rsid w:val="009714CA"/>
    <w:rsid w:val="0097784F"/>
    <w:rsid w:val="00980A84"/>
    <w:rsid w:val="009839C3"/>
    <w:rsid w:val="00990724"/>
    <w:rsid w:val="00994044"/>
    <w:rsid w:val="0099654E"/>
    <w:rsid w:val="00996F60"/>
    <w:rsid w:val="009A01CE"/>
    <w:rsid w:val="009A4DEE"/>
    <w:rsid w:val="009A76DF"/>
    <w:rsid w:val="009B4E6A"/>
    <w:rsid w:val="009B5FDE"/>
    <w:rsid w:val="009B7BE3"/>
    <w:rsid w:val="009B7E26"/>
    <w:rsid w:val="009C3CCC"/>
    <w:rsid w:val="009D0DE2"/>
    <w:rsid w:val="009D67BA"/>
    <w:rsid w:val="009E0F20"/>
    <w:rsid w:val="009E45BB"/>
    <w:rsid w:val="009E6901"/>
    <w:rsid w:val="009F386A"/>
    <w:rsid w:val="009F4AE4"/>
    <w:rsid w:val="009F5AEA"/>
    <w:rsid w:val="00A069AD"/>
    <w:rsid w:val="00A07892"/>
    <w:rsid w:val="00A33E23"/>
    <w:rsid w:val="00A36D18"/>
    <w:rsid w:val="00A42F1D"/>
    <w:rsid w:val="00A52BBB"/>
    <w:rsid w:val="00A760A6"/>
    <w:rsid w:val="00A77272"/>
    <w:rsid w:val="00A902CE"/>
    <w:rsid w:val="00A91187"/>
    <w:rsid w:val="00A97218"/>
    <w:rsid w:val="00AA17EF"/>
    <w:rsid w:val="00AA5C10"/>
    <w:rsid w:val="00AB1706"/>
    <w:rsid w:val="00AB2A08"/>
    <w:rsid w:val="00AC076D"/>
    <w:rsid w:val="00AC2DA5"/>
    <w:rsid w:val="00AD2EF3"/>
    <w:rsid w:val="00AE07AB"/>
    <w:rsid w:val="00AF2B31"/>
    <w:rsid w:val="00AF4967"/>
    <w:rsid w:val="00B073D6"/>
    <w:rsid w:val="00B141CC"/>
    <w:rsid w:val="00B21D34"/>
    <w:rsid w:val="00B35229"/>
    <w:rsid w:val="00B42B2B"/>
    <w:rsid w:val="00B43954"/>
    <w:rsid w:val="00B4484C"/>
    <w:rsid w:val="00B51547"/>
    <w:rsid w:val="00B6143A"/>
    <w:rsid w:val="00B6564C"/>
    <w:rsid w:val="00B73594"/>
    <w:rsid w:val="00B8262E"/>
    <w:rsid w:val="00B93FD6"/>
    <w:rsid w:val="00B94DDB"/>
    <w:rsid w:val="00B977D3"/>
    <w:rsid w:val="00BA4FB2"/>
    <w:rsid w:val="00BA5A1B"/>
    <w:rsid w:val="00BA5D3D"/>
    <w:rsid w:val="00BB607C"/>
    <w:rsid w:val="00BB72D4"/>
    <w:rsid w:val="00BC0B51"/>
    <w:rsid w:val="00BC1717"/>
    <w:rsid w:val="00BC4070"/>
    <w:rsid w:val="00BD2956"/>
    <w:rsid w:val="00BD5B42"/>
    <w:rsid w:val="00BE0F53"/>
    <w:rsid w:val="00BF59A4"/>
    <w:rsid w:val="00BF7016"/>
    <w:rsid w:val="00C03462"/>
    <w:rsid w:val="00C04770"/>
    <w:rsid w:val="00C05E66"/>
    <w:rsid w:val="00C176F8"/>
    <w:rsid w:val="00C20A4B"/>
    <w:rsid w:val="00C21739"/>
    <w:rsid w:val="00C23B65"/>
    <w:rsid w:val="00C32263"/>
    <w:rsid w:val="00C3653C"/>
    <w:rsid w:val="00C36CB0"/>
    <w:rsid w:val="00C4153C"/>
    <w:rsid w:val="00C419C6"/>
    <w:rsid w:val="00C453A1"/>
    <w:rsid w:val="00C503BF"/>
    <w:rsid w:val="00C5213E"/>
    <w:rsid w:val="00C52DEB"/>
    <w:rsid w:val="00C61488"/>
    <w:rsid w:val="00C618FD"/>
    <w:rsid w:val="00C718E4"/>
    <w:rsid w:val="00C84260"/>
    <w:rsid w:val="00CA0775"/>
    <w:rsid w:val="00CA0FFD"/>
    <w:rsid w:val="00CA1F89"/>
    <w:rsid w:val="00CA5933"/>
    <w:rsid w:val="00CA798E"/>
    <w:rsid w:val="00CB076B"/>
    <w:rsid w:val="00CC187F"/>
    <w:rsid w:val="00CC7F96"/>
    <w:rsid w:val="00CD1A48"/>
    <w:rsid w:val="00CD37AC"/>
    <w:rsid w:val="00CD6B77"/>
    <w:rsid w:val="00CD6E7F"/>
    <w:rsid w:val="00CE4E83"/>
    <w:rsid w:val="00D02F9E"/>
    <w:rsid w:val="00D031F6"/>
    <w:rsid w:val="00D0570E"/>
    <w:rsid w:val="00D07E56"/>
    <w:rsid w:val="00D16287"/>
    <w:rsid w:val="00D21ED4"/>
    <w:rsid w:val="00D2227B"/>
    <w:rsid w:val="00D43CBC"/>
    <w:rsid w:val="00D47912"/>
    <w:rsid w:val="00D50BB2"/>
    <w:rsid w:val="00D51C32"/>
    <w:rsid w:val="00D55D03"/>
    <w:rsid w:val="00D57DEE"/>
    <w:rsid w:val="00D73A2E"/>
    <w:rsid w:val="00D81BA1"/>
    <w:rsid w:val="00D84EC3"/>
    <w:rsid w:val="00D859E0"/>
    <w:rsid w:val="00D93B1A"/>
    <w:rsid w:val="00D947DC"/>
    <w:rsid w:val="00D94F77"/>
    <w:rsid w:val="00DA7387"/>
    <w:rsid w:val="00DB3211"/>
    <w:rsid w:val="00DB7DB2"/>
    <w:rsid w:val="00DC29C5"/>
    <w:rsid w:val="00DC5903"/>
    <w:rsid w:val="00DC5DD3"/>
    <w:rsid w:val="00DD030E"/>
    <w:rsid w:val="00DD0C51"/>
    <w:rsid w:val="00DD282C"/>
    <w:rsid w:val="00DE3854"/>
    <w:rsid w:val="00DE54C7"/>
    <w:rsid w:val="00DF23F8"/>
    <w:rsid w:val="00DF4D66"/>
    <w:rsid w:val="00DF4E53"/>
    <w:rsid w:val="00E001A7"/>
    <w:rsid w:val="00E003FF"/>
    <w:rsid w:val="00E1624C"/>
    <w:rsid w:val="00E22862"/>
    <w:rsid w:val="00E3256E"/>
    <w:rsid w:val="00E3284D"/>
    <w:rsid w:val="00E33F94"/>
    <w:rsid w:val="00E36D73"/>
    <w:rsid w:val="00E43FBD"/>
    <w:rsid w:val="00E458B3"/>
    <w:rsid w:val="00E45F7D"/>
    <w:rsid w:val="00E52D34"/>
    <w:rsid w:val="00E64536"/>
    <w:rsid w:val="00E64DEA"/>
    <w:rsid w:val="00E6514E"/>
    <w:rsid w:val="00E66F3A"/>
    <w:rsid w:val="00E673AE"/>
    <w:rsid w:val="00E85C63"/>
    <w:rsid w:val="00E915C1"/>
    <w:rsid w:val="00E95594"/>
    <w:rsid w:val="00E9758F"/>
    <w:rsid w:val="00EA0EE8"/>
    <w:rsid w:val="00EA3696"/>
    <w:rsid w:val="00EA4010"/>
    <w:rsid w:val="00EB14E2"/>
    <w:rsid w:val="00EB3741"/>
    <w:rsid w:val="00EB4036"/>
    <w:rsid w:val="00EB71A4"/>
    <w:rsid w:val="00EC05A2"/>
    <w:rsid w:val="00EC117F"/>
    <w:rsid w:val="00ED4317"/>
    <w:rsid w:val="00ED5977"/>
    <w:rsid w:val="00ED79B3"/>
    <w:rsid w:val="00EE1DDD"/>
    <w:rsid w:val="00EE3688"/>
    <w:rsid w:val="00F010A9"/>
    <w:rsid w:val="00F06898"/>
    <w:rsid w:val="00F107A6"/>
    <w:rsid w:val="00F26AA8"/>
    <w:rsid w:val="00F27219"/>
    <w:rsid w:val="00F30230"/>
    <w:rsid w:val="00F35BF0"/>
    <w:rsid w:val="00F50BB4"/>
    <w:rsid w:val="00F52A56"/>
    <w:rsid w:val="00F53DCD"/>
    <w:rsid w:val="00F57D54"/>
    <w:rsid w:val="00F60CBB"/>
    <w:rsid w:val="00F60EE7"/>
    <w:rsid w:val="00F651B8"/>
    <w:rsid w:val="00F66A7B"/>
    <w:rsid w:val="00F7030D"/>
    <w:rsid w:val="00F73ED7"/>
    <w:rsid w:val="00F76EB0"/>
    <w:rsid w:val="00F972D8"/>
    <w:rsid w:val="00F9741E"/>
    <w:rsid w:val="00FA122B"/>
    <w:rsid w:val="00FA5E98"/>
    <w:rsid w:val="00FA678F"/>
    <w:rsid w:val="00FB0281"/>
    <w:rsid w:val="00FB5BB5"/>
    <w:rsid w:val="00FD7815"/>
    <w:rsid w:val="00FE0F09"/>
    <w:rsid w:val="00FF0605"/>
    <w:rsid w:val="00FF0807"/>
    <w:rsid w:val="00FF2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2278"/>
  <w15:docId w15:val="{270D6CBA-46D2-4951-AA26-AFF4A3A0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51"/>
    <w:pPr>
      <w:ind w:left="720"/>
      <w:contextualSpacing/>
    </w:pPr>
    <w:rPr>
      <w:rFonts w:eastAsiaTheme="minorEastAsia"/>
    </w:rPr>
  </w:style>
  <w:style w:type="paragraph" w:customStyle="1" w:styleId="Default">
    <w:name w:val="Default"/>
    <w:uiPriority w:val="99"/>
    <w:semiHidden/>
    <w:rsid w:val="000C015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C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2862"/>
    <w:rPr>
      <w:rFonts w:ascii="Times New Roman" w:hAnsi="Times New Roman" w:cs="Times New Roman"/>
      <w:sz w:val="24"/>
      <w:szCs w:val="24"/>
    </w:rPr>
  </w:style>
  <w:style w:type="paragraph" w:styleId="Revision">
    <w:name w:val="Revision"/>
    <w:hidden/>
    <w:uiPriority w:val="99"/>
    <w:semiHidden/>
    <w:rsid w:val="00217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723970">
      <w:bodyDiv w:val="1"/>
      <w:marLeft w:val="0"/>
      <w:marRight w:val="0"/>
      <w:marTop w:val="0"/>
      <w:marBottom w:val="0"/>
      <w:divBdr>
        <w:top w:val="none" w:sz="0" w:space="0" w:color="auto"/>
        <w:left w:val="none" w:sz="0" w:space="0" w:color="auto"/>
        <w:bottom w:val="none" w:sz="0" w:space="0" w:color="auto"/>
        <w:right w:val="none" w:sz="0" w:space="0" w:color="auto"/>
      </w:divBdr>
    </w:div>
    <w:div w:id="974526848">
      <w:bodyDiv w:val="1"/>
      <w:marLeft w:val="0"/>
      <w:marRight w:val="0"/>
      <w:marTop w:val="0"/>
      <w:marBottom w:val="0"/>
      <w:divBdr>
        <w:top w:val="none" w:sz="0" w:space="0" w:color="auto"/>
        <w:left w:val="none" w:sz="0" w:space="0" w:color="auto"/>
        <w:bottom w:val="none" w:sz="0" w:space="0" w:color="auto"/>
        <w:right w:val="none" w:sz="0" w:space="0" w:color="auto"/>
      </w:divBdr>
      <w:divsChild>
        <w:div w:id="2050304134">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334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5624">
      <w:bodyDiv w:val="1"/>
      <w:marLeft w:val="0"/>
      <w:marRight w:val="0"/>
      <w:marTop w:val="0"/>
      <w:marBottom w:val="0"/>
      <w:divBdr>
        <w:top w:val="none" w:sz="0" w:space="0" w:color="auto"/>
        <w:left w:val="none" w:sz="0" w:space="0" w:color="auto"/>
        <w:bottom w:val="none" w:sz="0" w:space="0" w:color="auto"/>
        <w:right w:val="none" w:sz="0" w:space="0" w:color="auto"/>
      </w:divBdr>
    </w:div>
    <w:div w:id="1194616308">
      <w:bodyDiv w:val="1"/>
      <w:marLeft w:val="0"/>
      <w:marRight w:val="0"/>
      <w:marTop w:val="0"/>
      <w:marBottom w:val="0"/>
      <w:divBdr>
        <w:top w:val="none" w:sz="0" w:space="0" w:color="auto"/>
        <w:left w:val="none" w:sz="0" w:space="0" w:color="auto"/>
        <w:bottom w:val="none" w:sz="0" w:space="0" w:color="auto"/>
        <w:right w:val="none" w:sz="0" w:space="0" w:color="auto"/>
      </w:divBdr>
    </w:div>
    <w:div w:id="1439914669">
      <w:bodyDiv w:val="1"/>
      <w:marLeft w:val="0"/>
      <w:marRight w:val="0"/>
      <w:marTop w:val="0"/>
      <w:marBottom w:val="0"/>
      <w:divBdr>
        <w:top w:val="none" w:sz="0" w:space="0" w:color="auto"/>
        <w:left w:val="none" w:sz="0" w:space="0" w:color="auto"/>
        <w:bottom w:val="none" w:sz="0" w:space="0" w:color="auto"/>
        <w:right w:val="none" w:sz="0" w:space="0" w:color="auto"/>
      </w:divBdr>
      <w:divsChild>
        <w:div w:id="1316760498">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662667048">
              <w:marLeft w:val="0"/>
              <w:marRight w:val="0"/>
              <w:marTop w:val="0"/>
              <w:marBottom w:val="0"/>
              <w:divBdr>
                <w:top w:val="none" w:sz="0" w:space="0" w:color="auto"/>
                <w:left w:val="none" w:sz="0" w:space="0" w:color="auto"/>
                <w:bottom w:val="none" w:sz="0" w:space="0" w:color="auto"/>
                <w:right w:val="none" w:sz="0" w:space="0" w:color="auto"/>
              </w:divBdr>
              <w:divsChild>
                <w:div w:id="14230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94397">
      <w:bodyDiv w:val="1"/>
      <w:marLeft w:val="0"/>
      <w:marRight w:val="0"/>
      <w:marTop w:val="0"/>
      <w:marBottom w:val="0"/>
      <w:divBdr>
        <w:top w:val="none" w:sz="0" w:space="0" w:color="auto"/>
        <w:left w:val="none" w:sz="0" w:space="0" w:color="auto"/>
        <w:bottom w:val="none" w:sz="0" w:space="0" w:color="auto"/>
        <w:right w:val="none" w:sz="0" w:space="0" w:color="auto"/>
      </w:divBdr>
    </w:div>
    <w:div w:id="1904413590">
      <w:bodyDiv w:val="1"/>
      <w:marLeft w:val="0"/>
      <w:marRight w:val="0"/>
      <w:marTop w:val="0"/>
      <w:marBottom w:val="0"/>
      <w:divBdr>
        <w:top w:val="none" w:sz="0" w:space="0" w:color="auto"/>
        <w:left w:val="none" w:sz="0" w:space="0" w:color="auto"/>
        <w:bottom w:val="none" w:sz="0" w:space="0" w:color="auto"/>
        <w:right w:val="none" w:sz="0" w:space="0" w:color="auto"/>
      </w:divBdr>
    </w:div>
    <w:div w:id="202297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44F595825E34C93B7A5BF262E7612" ma:contentTypeVersion="5" ma:contentTypeDescription="Create a new document." ma:contentTypeScope="" ma:versionID="f0c9dfd3067416a2986176036a4a1526">
  <xsd:schema xmlns:xsd="http://www.w3.org/2001/XMLSchema" xmlns:xs="http://www.w3.org/2001/XMLSchema" xmlns:p="http://schemas.microsoft.com/office/2006/metadata/properties" xmlns:ns3="45b7c703-7c41-4528-8ecf-bca96ec29b36" xmlns:ns4="09b3c228-5200-4c0b-8ff1-fd9ba0355c1c" targetNamespace="http://schemas.microsoft.com/office/2006/metadata/properties" ma:root="true" ma:fieldsID="eaadc0df4e9bea442df1874e3fc4c1d1" ns3:_="" ns4:_="">
    <xsd:import namespace="45b7c703-7c41-4528-8ecf-bca96ec29b36"/>
    <xsd:import namespace="09b3c228-5200-4c0b-8ff1-fd9ba0355c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7c703-7c41-4528-8ecf-bca96ec29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3c228-5200-4c0b-8ff1-fd9ba0355c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33923-AFFA-49DB-A95F-7FD016172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7c703-7c41-4528-8ecf-bca96ec29b36"/>
    <ds:schemaRef ds:uri="09b3c228-5200-4c0b-8ff1-fd9ba0355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8CF1B-6904-46FF-8794-37CAD8DAB064}">
  <ds:schemaRefs>
    <ds:schemaRef ds:uri="http://schemas.microsoft.com/sharepoint/v3/contenttype/forms"/>
  </ds:schemaRefs>
</ds:datastoreItem>
</file>

<file path=customXml/itemProps3.xml><?xml version="1.0" encoding="utf-8"?>
<ds:datastoreItem xmlns:ds="http://schemas.openxmlformats.org/officeDocument/2006/customXml" ds:itemID="{20F2F367-C249-4428-BA36-C18E4EE173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1905</Words>
  <Characters>9946</Characters>
  <Application>Microsoft Office Word</Application>
  <DocSecurity>0</DocSecurity>
  <Lines>150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Marner</dc:creator>
  <cp:lastModifiedBy>Symondsbury Parish</cp:lastModifiedBy>
  <cp:revision>14</cp:revision>
  <cp:lastPrinted>2025-08-20T11:22:00Z</cp:lastPrinted>
  <dcterms:created xsi:type="dcterms:W3CDTF">2025-12-23T11:23:00Z</dcterms:created>
  <dcterms:modified xsi:type="dcterms:W3CDTF">2025-12-23T15:07:00Z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0x01010072B44F595825E34C93B7A5BF262E7612</vt:lpwstr>
  </property>
</Properties>
</file>