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EAB79" w14:textId="5520BB2B" w:rsidR="00E22862" w:rsidRPr="00E22862" w:rsidRDefault="000C0151" w:rsidP="00886144">
      <w:pPr>
        <w:rPr>
          <w:b/>
          <w:bCs/>
          <w:sz w:val="20"/>
          <w:szCs w:val="20"/>
        </w:rPr>
      </w:pPr>
      <w:r w:rsidRPr="00E22862">
        <w:rPr>
          <w:b/>
          <w:bCs/>
          <w:sz w:val="20"/>
          <w:szCs w:val="20"/>
        </w:rPr>
        <w:t xml:space="preserve">SYMONDSBURY PARISH COUNCIL </w:t>
      </w:r>
      <w:r w:rsidR="00D21ED4">
        <w:rPr>
          <w:b/>
          <w:bCs/>
          <w:sz w:val="20"/>
          <w:szCs w:val="20"/>
        </w:rPr>
        <w:t xml:space="preserve">MEETING </w:t>
      </w:r>
      <w:r w:rsidRPr="00E22862">
        <w:rPr>
          <w:b/>
          <w:bCs/>
          <w:sz w:val="20"/>
          <w:szCs w:val="20"/>
        </w:rPr>
        <w:t>MINUTES</w:t>
      </w:r>
    </w:p>
    <w:p w14:paraId="2D86CE3E" w14:textId="23C652F1" w:rsidR="00886144" w:rsidRDefault="000C0151" w:rsidP="00886144">
      <w:pPr>
        <w:rPr>
          <w:sz w:val="20"/>
          <w:szCs w:val="20"/>
        </w:rPr>
      </w:pPr>
      <w:r>
        <w:rPr>
          <w:sz w:val="20"/>
          <w:szCs w:val="20"/>
        </w:rPr>
        <w:t xml:space="preserve">Minutes of the </w:t>
      </w:r>
      <w:r w:rsidR="00D21ED4">
        <w:rPr>
          <w:sz w:val="20"/>
          <w:szCs w:val="20"/>
        </w:rPr>
        <w:t xml:space="preserve">annual </w:t>
      </w:r>
      <w:r>
        <w:rPr>
          <w:sz w:val="20"/>
          <w:szCs w:val="20"/>
        </w:rPr>
        <w:t>meeting of Symondsbury Parish Council held on T</w:t>
      </w:r>
      <w:r w:rsidR="00C176F8">
        <w:rPr>
          <w:sz w:val="20"/>
          <w:szCs w:val="20"/>
        </w:rPr>
        <w:t>ue</w:t>
      </w:r>
      <w:r>
        <w:rPr>
          <w:sz w:val="20"/>
          <w:szCs w:val="20"/>
        </w:rPr>
        <w:t xml:space="preserve">sday </w:t>
      </w:r>
      <w:r w:rsidR="00F7030D">
        <w:rPr>
          <w:sz w:val="20"/>
          <w:szCs w:val="20"/>
        </w:rPr>
        <w:t>1</w:t>
      </w:r>
      <w:r w:rsidR="00C176F8">
        <w:rPr>
          <w:sz w:val="20"/>
          <w:szCs w:val="20"/>
        </w:rPr>
        <w:t>2</w:t>
      </w:r>
      <w:r w:rsidR="00F7030D">
        <w:rPr>
          <w:sz w:val="20"/>
          <w:szCs w:val="20"/>
        </w:rPr>
        <w:t xml:space="preserve"> </w:t>
      </w:r>
      <w:r w:rsidR="00C176F8">
        <w:rPr>
          <w:sz w:val="20"/>
          <w:szCs w:val="20"/>
        </w:rPr>
        <w:t>Novem</w:t>
      </w:r>
      <w:r w:rsidR="00F7030D">
        <w:rPr>
          <w:sz w:val="20"/>
          <w:szCs w:val="20"/>
        </w:rPr>
        <w:t>ber</w:t>
      </w:r>
      <w:r w:rsidR="00D21ED4">
        <w:rPr>
          <w:sz w:val="20"/>
          <w:szCs w:val="20"/>
        </w:rPr>
        <w:t xml:space="preserve"> </w:t>
      </w:r>
      <w:r>
        <w:rPr>
          <w:sz w:val="20"/>
          <w:szCs w:val="20"/>
        </w:rPr>
        <w:t>at 7pm at Symondsbury</w:t>
      </w:r>
      <w:r w:rsidR="00B43954">
        <w:rPr>
          <w:sz w:val="20"/>
          <w:szCs w:val="20"/>
        </w:rPr>
        <w:t xml:space="preserve"> School</w:t>
      </w:r>
      <w:r>
        <w:rPr>
          <w:sz w:val="20"/>
          <w:szCs w:val="20"/>
        </w:rPr>
        <w:t xml:space="preserve">. </w:t>
      </w:r>
    </w:p>
    <w:p w14:paraId="2657BDFD" w14:textId="2A9D8F2E" w:rsidR="00447AF4" w:rsidRDefault="000C0151" w:rsidP="000C0151">
      <w:pPr>
        <w:rPr>
          <w:b/>
          <w:sz w:val="20"/>
          <w:szCs w:val="20"/>
        </w:rPr>
      </w:pPr>
      <w:r>
        <w:rPr>
          <w:b/>
          <w:sz w:val="20"/>
          <w:szCs w:val="20"/>
        </w:rPr>
        <w:t xml:space="preserve">0001 </w:t>
      </w:r>
      <w:r w:rsidR="00DE54C7">
        <w:rPr>
          <w:b/>
          <w:sz w:val="20"/>
          <w:szCs w:val="20"/>
        </w:rPr>
        <w:t>PRESENT:</w:t>
      </w:r>
      <w:r w:rsidR="00DE54C7">
        <w:rPr>
          <w:sz w:val="20"/>
          <w:szCs w:val="20"/>
        </w:rPr>
        <w:t xml:space="preserve"> Cllrs – S Ralph, R Elwes, B Hamblett, </w:t>
      </w:r>
      <w:r w:rsidR="00C176F8">
        <w:rPr>
          <w:sz w:val="20"/>
          <w:szCs w:val="20"/>
        </w:rPr>
        <w:t xml:space="preserve">S Evans, </w:t>
      </w:r>
      <w:r w:rsidR="00E64536">
        <w:rPr>
          <w:sz w:val="20"/>
          <w:szCs w:val="20"/>
        </w:rPr>
        <w:t xml:space="preserve">P Hartmann and </w:t>
      </w:r>
      <w:r w:rsidR="00DE54C7">
        <w:rPr>
          <w:sz w:val="20"/>
          <w:szCs w:val="20"/>
        </w:rPr>
        <w:t>B Bates. In attendance: Natalie Bealing, Clerk</w:t>
      </w:r>
      <w:r w:rsidR="00BC1717">
        <w:rPr>
          <w:sz w:val="20"/>
          <w:szCs w:val="20"/>
        </w:rPr>
        <w:t xml:space="preserve">. </w:t>
      </w:r>
      <w:r w:rsidR="00DE54C7">
        <w:rPr>
          <w:sz w:val="20"/>
          <w:szCs w:val="20"/>
        </w:rPr>
        <w:t xml:space="preserve"> There were </w:t>
      </w:r>
      <w:r w:rsidR="00DE54C7" w:rsidRPr="000057DD">
        <w:rPr>
          <w:sz w:val="20"/>
          <w:szCs w:val="20"/>
        </w:rPr>
        <w:t>apologies</w:t>
      </w:r>
      <w:r w:rsidR="00CA0FFD">
        <w:rPr>
          <w:sz w:val="20"/>
          <w:szCs w:val="20"/>
        </w:rPr>
        <w:t xml:space="preserve"> from Cllr</w:t>
      </w:r>
      <w:r w:rsidR="00C176F8">
        <w:rPr>
          <w:sz w:val="20"/>
          <w:szCs w:val="20"/>
        </w:rPr>
        <w:t xml:space="preserve"> </w:t>
      </w:r>
      <w:proofErr w:type="spellStart"/>
      <w:r w:rsidR="00F7030D">
        <w:rPr>
          <w:sz w:val="20"/>
          <w:szCs w:val="20"/>
        </w:rPr>
        <w:t>Colfox</w:t>
      </w:r>
      <w:proofErr w:type="spellEnd"/>
      <w:r w:rsidR="00CA0FFD">
        <w:rPr>
          <w:sz w:val="20"/>
          <w:szCs w:val="20"/>
        </w:rPr>
        <w:t xml:space="preserve"> </w:t>
      </w:r>
      <w:r w:rsidR="00DE54C7">
        <w:rPr>
          <w:sz w:val="20"/>
          <w:szCs w:val="20"/>
        </w:rPr>
        <w:t>There w</w:t>
      </w:r>
      <w:r w:rsidR="00E64536">
        <w:rPr>
          <w:sz w:val="20"/>
          <w:szCs w:val="20"/>
        </w:rPr>
        <w:t>as</w:t>
      </w:r>
      <w:r w:rsidR="00DE54C7">
        <w:rPr>
          <w:sz w:val="20"/>
          <w:szCs w:val="20"/>
        </w:rPr>
        <w:t xml:space="preserve"> </w:t>
      </w:r>
      <w:r w:rsidR="00E64536">
        <w:rPr>
          <w:sz w:val="20"/>
          <w:szCs w:val="20"/>
        </w:rPr>
        <w:t>one</w:t>
      </w:r>
      <w:r w:rsidR="00DE54C7">
        <w:rPr>
          <w:sz w:val="20"/>
          <w:szCs w:val="20"/>
        </w:rPr>
        <w:t xml:space="preserve"> member of the public in attendance.</w:t>
      </w:r>
      <w:r w:rsidR="00DE54C7" w:rsidRPr="000057DD">
        <w:rPr>
          <w:sz w:val="20"/>
          <w:szCs w:val="20"/>
        </w:rPr>
        <w:t xml:space="preserve"> </w:t>
      </w:r>
    </w:p>
    <w:p w14:paraId="5CCE71EE" w14:textId="7D91479E" w:rsidR="00990724" w:rsidRDefault="00447AF4" w:rsidP="00990724">
      <w:pPr>
        <w:rPr>
          <w:b/>
          <w:bCs/>
          <w:sz w:val="20"/>
          <w:szCs w:val="20"/>
        </w:rPr>
      </w:pPr>
      <w:r>
        <w:rPr>
          <w:b/>
          <w:sz w:val="20"/>
          <w:szCs w:val="20"/>
        </w:rPr>
        <w:t>0002:</w:t>
      </w:r>
      <w:r w:rsidR="00DE54C7">
        <w:rPr>
          <w:b/>
          <w:sz w:val="20"/>
          <w:szCs w:val="20"/>
        </w:rPr>
        <w:t xml:space="preserve"> </w:t>
      </w:r>
      <w:r w:rsidR="00AE07AB">
        <w:rPr>
          <w:b/>
          <w:sz w:val="20"/>
          <w:szCs w:val="20"/>
        </w:rPr>
        <w:t xml:space="preserve">Disclosures of Interests and Dispensations: </w:t>
      </w:r>
      <w:r w:rsidR="00AE07AB" w:rsidRPr="00AE07AB">
        <w:rPr>
          <w:sz w:val="20"/>
          <w:szCs w:val="20"/>
        </w:rPr>
        <w:t>To</w:t>
      </w:r>
      <w:r w:rsidR="000C0151" w:rsidRPr="00AE07AB">
        <w:rPr>
          <w:sz w:val="20"/>
          <w:szCs w:val="20"/>
        </w:rPr>
        <w:t xml:space="preserve"> </w:t>
      </w:r>
      <w:r w:rsidR="000C0151" w:rsidRPr="00AE07AB">
        <w:rPr>
          <w:b/>
          <w:sz w:val="20"/>
          <w:szCs w:val="20"/>
        </w:rPr>
        <w:t xml:space="preserve">receive </w:t>
      </w:r>
      <w:r w:rsidR="00AE07AB">
        <w:rPr>
          <w:sz w:val="20"/>
          <w:szCs w:val="20"/>
        </w:rPr>
        <w:t>disclosures of personal and prejudicial i</w:t>
      </w:r>
      <w:r w:rsidR="000C0151" w:rsidRPr="00AE07AB">
        <w:rPr>
          <w:sz w:val="20"/>
          <w:szCs w:val="20"/>
        </w:rPr>
        <w:t>nteres</w:t>
      </w:r>
      <w:r w:rsidR="00AE07AB">
        <w:rPr>
          <w:sz w:val="20"/>
          <w:szCs w:val="20"/>
        </w:rPr>
        <w:t xml:space="preserve">t from </w:t>
      </w:r>
      <w:r w:rsidR="001D3039">
        <w:rPr>
          <w:sz w:val="20"/>
          <w:szCs w:val="20"/>
        </w:rPr>
        <w:t>C</w:t>
      </w:r>
      <w:r w:rsidR="00AE07AB">
        <w:rPr>
          <w:sz w:val="20"/>
          <w:szCs w:val="20"/>
        </w:rPr>
        <w:t>ouncillors on matters to be considered at the meeting</w:t>
      </w:r>
      <w:r w:rsidR="000C0151">
        <w:rPr>
          <w:b/>
          <w:sz w:val="20"/>
          <w:szCs w:val="20"/>
        </w:rPr>
        <w:t xml:space="preserve">: </w:t>
      </w:r>
      <w:r w:rsidR="00FA122B">
        <w:rPr>
          <w:sz w:val="20"/>
          <w:szCs w:val="20"/>
        </w:rPr>
        <w:t xml:space="preserve"> </w:t>
      </w:r>
      <w:r w:rsidR="00CA0FFD">
        <w:rPr>
          <w:sz w:val="20"/>
          <w:szCs w:val="20"/>
        </w:rPr>
        <w:t>There were none declared.</w:t>
      </w:r>
    </w:p>
    <w:p w14:paraId="440B5CF8" w14:textId="64C10AF6" w:rsidR="00990724" w:rsidRDefault="00990724" w:rsidP="00990724">
      <w:pPr>
        <w:rPr>
          <w:b/>
          <w:bCs/>
          <w:sz w:val="20"/>
          <w:szCs w:val="20"/>
        </w:rPr>
      </w:pPr>
      <w:r w:rsidRPr="00376DE5">
        <w:rPr>
          <w:b/>
          <w:bCs/>
          <w:sz w:val="20"/>
          <w:szCs w:val="20"/>
        </w:rPr>
        <w:t>Democratic Half Hour during which members of the public are invited to raise matters of interest and Information from DC Councillors and Dorset Police:</w:t>
      </w:r>
    </w:p>
    <w:p w14:paraId="3A0D914A" w14:textId="77777777" w:rsidR="00E33F94" w:rsidRDefault="00E33F94" w:rsidP="00F107A6">
      <w:pPr>
        <w:shd w:val="clear" w:color="auto" w:fill="FFFFFF"/>
        <w:rPr>
          <w:sz w:val="20"/>
          <w:szCs w:val="20"/>
        </w:rPr>
      </w:pPr>
      <w:r>
        <w:rPr>
          <w:sz w:val="20"/>
          <w:szCs w:val="20"/>
        </w:rPr>
        <w:t xml:space="preserve">Karl Rogers updated the Council on the ongoing DMMO regarding footpaths around West Cliff. He also highlighted that he would be in favour of public conveniences at </w:t>
      </w:r>
      <w:proofErr w:type="spellStart"/>
      <w:r>
        <w:rPr>
          <w:sz w:val="20"/>
          <w:szCs w:val="20"/>
        </w:rPr>
        <w:t>Eype</w:t>
      </w:r>
      <w:proofErr w:type="spellEnd"/>
      <w:r>
        <w:rPr>
          <w:sz w:val="20"/>
          <w:szCs w:val="20"/>
        </w:rPr>
        <w:t xml:space="preserve"> Mouth, if they were being considered.</w:t>
      </w:r>
    </w:p>
    <w:p w14:paraId="49229213" w14:textId="49F79F51" w:rsidR="001D0982" w:rsidRDefault="001D0982" w:rsidP="00800404">
      <w:pPr>
        <w:shd w:val="clear" w:color="auto" w:fill="FFFFFF"/>
        <w:spacing w:after="120" w:line="240" w:lineRule="auto"/>
        <w:rPr>
          <w:rFonts w:ascii="Calibri" w:eastAsia="Times New Roman" w:hAnsi="Calibri" w:cs="Calibri"/>
          <w:color w:val="000000"/>
          <w:sz w:val="20"/>
          <w:szCs w:val="20"/>
          <w:lang w:eastAsia="en-GB"/>
        </w:rPr>
      </w:pPr>
      <w:r w:rsidRPr="001D0982">
        <w:rPr>
          <w:sz w:val="20"/>
          <w:szCs w:val="20"/>
        </w:rPr>
        <w:t>There were no representatives from Dorset Council. The Police report</w:t>
      </w:r>
      <w:r w:rsidR="00F107A6">
        <w:rPr>
          <w:sz w:val="20"/>
          <w:szCs w:val="20"/>
        </w:rPr>
        <w:t>ed as follows:</w:t>
      </w:r>
      <w:r w:rsidR="00F107A6">
        <w:rPr>
          <w:sz w:val="20"/>
          <w:szCs w:val="20"/>
        </w:rPr>
        <w:br/>
      </w:r>
      <w:r w:rsidR="00F107A6" w:rsidRPr="00F107A6">
        <w:rPr>
          <w:rFonts w:ascii="Calibri" w:eastAsia="Times New Roman" w:hAnsi="Calibri" w:cs="Calibri"/>
          <w:color w:val="000000"/>
          <w:sz w:val="20"/>
          <w:szCs w:val="20"/>
          <w:lang w:eastAsia="en-GB"/>
        </w:rPr>
        <w:t>At sometime between 9</w:t>
      </w:r>
      <w:r w:rsidR="00F107A6">
        <w:rPr>
          <w:rFonts w:ascii="Calibri" w:eastAsia="Times New Roman" w:hAnsi="Calibri" w:cs="Calibri"/>
          <w:color w:val="000000"/>
          <w:sz w:val="20"/>
          <w:szCs w:val="20"/>
          <w:vertAlign w:val="superscript"/>
          <w:lang w:eastAsia="en-GB"/>
        </w:rPr>
        <w:t xml:space="preserve"> </w:t>
      </w:r>
      <w:r w:rsidR="00F107A6" w:rsidRPr="00F107A6">
        <w:rPr>
          <w:rFonts w:ascii="Calibri" w:eastAsia="Times New Roman" w:hAnsi="Calibri" w:cs="Calibri"/>
          <w:color w:val="000000"/>
          <w:sz w:val="20"/>
          <w:szCs w:val="20"/>
          <w:lang w:eastAsia="en-GB"/>
        </w:rPr>
        <w:t>and</w:t>
      </w:r>
      <w:r w:rsidR="00F107A6">
        <w:rPr>
          <w:rFonts w:ascii="Calibri" w:eastAsia="Times New Roman" w:hAnsi="Calibri" w:cs="Calibri"/>
          <w:color w:val="000000"/>
          <w:sz w:val="20"/>
          <w:szCs w:val="20"/>
          <w:lang w:eastAsia="en-GB"/>
        </w:rPr>
        <w:t xml:space="preserve"> </w:t>
      </w:r>
      <w:r w:rsidR="00F107A6" w:rsidRPr="00F107A6">
        <w:rPr>
          <w:rFonts w:ascii="Calibri" w:eastAsia="Times New Roman" w:hAnsi="Calibri" w:cs="Calibri"/>
          <w:color w:val="000000"/>
          <w:sz w:val="20"/>
          <w:szCs w:val="20"/>
          <w:lang w:eastAsia="en-GB"/>
        </w:rPr>
        <w:t>10</w:t>
      </w:r>
      <w:r w:rsidR="00F107A6">
        <w:rPr>
          <w:rFonts w:ascii="Calibri" w:eastAsia="Times New Roman" w:hAnsi="Calibri" w:cs="Calibri"/>
          <w:color w:val="000000"/>
          <w:sz w:val="20"/>
          <w:szCs w:val="20"/>
          <w:lang w:eastAsia="en-GB"/>
        </w:rPr>
        <w:t xml:space="preserve"> </w:t>
      </w:r>
      <w:r w:rsidR="00F107A6" w:rsidRPr="00F107A6">
        <w:rPr>
          <w:rFonts w:ascii="Calibri" w:eastAsia="Times New Roman" w:hAnsi="Calibri" w:cs="Calibri"/>
          <w:color w:val="000000"/>
          <w:sz w:val="20"/>
          <w:szCs w:val="20"/>
          <w:lang w:eastAsia="en-GB"/>
        </w:rPr>
        <w:t>October, unknown offenders broke into a garage and stole a jigsaw and an adjustable spanner drill in West Road, Bridport.</w:t>
      </w:r>
      <w:r w:rsidR="00F107A6">
        <w:rPr>
          <w:rFonts w:ascii="Calibri" w:eastAsia="Times New Roman" w:hAnsi="Calibri" w:cs="Calibri"/>
          <w:color w:val="000000"/>
          <w:sz w:val="20"/>
          <w:szCs w:val="20"/>
          <w:lang w:eastAsia="en-GB"/>
        </w:rPr>
        <w:br/>
      </w:r>
      <w:r w:rsidR="00F107A6" w:rsidRPr="00F107A6">
        <w:rPr>
          <w:rFonts w:ascii="Calibri" w:eastAsia="Times New Roman" w:hAnsi="Calibri" w:cs="Calibri"/>
          <w:color w:val="000000"/>
          <w:sz w:val="20"/>
          <w:szCs w:val="20"/>
          <w:lang w:eastAsia="en-GB"/>
        </w:rPr>
        <w:t>Whilst not specific to the Parish,</w:t>
      </w:r>
      <w:r w:rsidR="00F107A6">
        <w:rPr>
          <w:rFonts w:ascii="Calibri" w:eastAsia="Times New Roman" w:hAnsi="Calibri" w:cs="Calibri"/>
          <w:color w:val="000000"/>
          <w:sz w:val="20"/>
          <w:szCs w:val="20"/>
          <w:lang w:eastAsia="en-GB"/>
        </w:rPr>
        <w:t xml:space="preserve"> we</w:t>
      </w:r>
      <w:r w:rsidR="00F107A6" w:rsidRPr="00F107A6">
        <w:rPr>
          <w:rFonts w:ascii="Calibri" w:eastAsia="Times New Roman" w:hAnsi="Calibri" w:cs="Calibri"/>
          <w:color w:val="000000"/>
          <w:sz w:val="20"/>
          <w:szCs w:val="20"/>
          <w:lang w:eastAsia="en-GB"/>
        </w:rPr>
        <w:t xml:space="preserve"> would like to advise that in September, we had a handful of thefts from vehicles reported across the patch.  There were a few in Beaminster and some in West Milton, </w:t>
      </w:r>
      <w:proofErr w:type="spellStart"/>
      <w:r w:rsidR="00F107A6" w:rsidRPr="00F107A6">
        <w:rPr>
          <w:rFonts w:ascii="Calibri" w:eastAsia="Times New Roman" w:hAnsi="Calibri" w:cs="Calibri"/>
          <w:color w:val="000000"/>
          <w:sz w:val="20"/>
          <w:szCs w:val="20"/>
          <w:lang w:eastAsia="en-GB"/>
        </w:rPr>
        <w:t>Loders</w:t>
      </w:r>
      <w:proofErr w:type="spellEnd"/>
      <w:r w:rsidR="00F107A6" w:rsidRPr="00F107A6">
        <w:rPr>
          <w:rFonts w:ascii="Calibri" w:eastAsia="Times New Roman" w:hAnsi="Calibri" w:cs="Calibri"/>
          <w:color w:val="000000"/>
          <w:sz w:val="20"/>
          <w:szCs w:val="20"/>
          <w:lang w:eastAsia="en-GB"/>
        </w:rPr>
        <w:t xml:space="preserve"> and </w:t>
      </w:r>
      <w:proofErr w:type="spellStart"/>
      <w:r w:rsidR="00F107A6" w:rsidRPr="00F107A6">
        <w:rPr>
          <w:rFonts w:ascii="Calibri" w:eastAsia="Times New Roman" w:hAnsi="Calibri" w:cs="Calibri"/>
          <w:color w:val="000000"/>
          <w:sz w:val="20"/>
          <w:szCs w:val="20"/>
          <w:lang w:eastAsia="en-GB"/>
        </w:rPr>
        <w:t>Uploders</w:t>
      </w:r>
      <w:proofErr w:type="spellEnd"/>
      <w:r w:rsidR="00F107A6" w:rsidRPr="00F107A6">
        <w:rPr>
          <w:rFonts w:ascii="Calibri" w:eastAsia="Times New Roman" w:hAnsi="Calibri" w:cs="Calibri"/>
          <w:color w:val="000000"/>
          <w:sz w:val="20"/>
          <w:szCs w:val="20"/>
          <w:lang w:eastAsia="en-GB"/>
        </w:rPr>
        <w:t>.  This is possibly linked to a series of thefts of and from vehicles in the Dorchester area.  One of the thefts in Beaminster was of number plates, which have been found in a vehicle that was stopped and seized in Sherborne recently.</w:t>
      </w:r>
      <w:r w:rsidR="00F107A6">
        <w:rPr>
          <w:rFonts w:ascii="Calibri" w:eastAsia="Times New Roman" w:hAnsi="Calibri" w:cs="Calibri"/>
          <w:color w:val="000000"/>
          <w:sz w:val="20"/>
          <w:szCs w:val="20"/>
          <w:lang w:eastAsia="en-GB"/>
        </w:rPr>
        <w:br/>
        <w:t>We</w:t>
      </w:r>
      <w:r w:rsidR="00F107A6" w:rsidRPr="00F107A6">
        <w:rPr>
          <w:rFonts w:ascii="Calibri" w:eastAsia="Times New Roman" w:hAnsi="Calibri" w:cs="Calibri"/>
          <w:color w:val="000000"/>
          <w:sz w:val="20"/>
          <w:szCs w:val="20"/>
          <w:lang w:eastAsia="en-GB"/>
        </w:rPr>
        <w:t xml:space="preserve"> would like to advise that whilst we have not had anything similar for a few weeks, it is worth being vigilant.  </w:t>
      </w:r>
      <w:proofErr w:type="gramStart"/>
      <w:r w:rsidR="00F107A6" w:rsidRPr="00F107A6">
        <w:rPr>
          <w:rFonts w:ascii="Calibri" w:eastAsia="Times New Roman" w:hAnsi="Calibri" w:cs="Calibri"/>
          <w:color w:val="000000"/>
          <w:sz w:val="20"/>
          <w:szCs w:val="20"/>
          <w:lang w:eastAsia="en-GB"/>
        </w:rPr>
        <w:t>Firstly</w:t>
      </w:r>
      <w:proofErr w:type="gramEnd"/>
      <w:r w:rsidR="00F107A6" w:rsidRPr="00F107A6">
        <w:rPr>
          <w:rFonts w:ascii="Calibri" w:eastAsia="Times New Roman" w:hAnsi="Calibri" w:cs="Calibri"/>
          <w:color w:val="000000"/>
          <w:sz w:val="20"/>
          <w:szCs w:val="20"/>
          <w:lang w:eastAsia="en-GB"/>
        </w:rPr>
        <w:t xml:space="preserve"> it is important not to leave any items of value inside any unattended vehicle.  Don’t even hide items, such as in footwells, under seats or under jackets or coats.  If you have a retractable parcel shelf, it is worth leaving this back to show people that there is nothing in the boot space.  I advise to review your security and keeping vehicles as close to your property as possible.  If you are able to use a driveway, or park on the road outside, you can use CCTV or doorbell cameras to monitor </w:t>
      </w:r>
      <w:proofErr w:type="gramStart"/>
      <w:r w:rsidR="00F107A6" w:rsidRPr="00F107A6">
        <w:rPr>
          <w:rFonts w:ascii="Calibri" w:eastAsia="Times New Roman" w:hAnsi="Calibri" w:cs="Calibri"/>
          <w:color w:val="000000"/>
          <w:sz w:val="20"/>
          <w:szCs w:val="20"/>
          <w:lang w:eastAsia="en-GB"/>
        </w:rPr>
        <w:t>you</w:t>
      </w:r>
      <w:proofErr w:type="gramEnd"/>
      <w:r w:rsidR="00F107A6" w:rsidRPr="00F107A6">
        <w:rPr>
          <w:rFonts w:ascii="Calibri" w:eastAsia="Times New Roman" w:hAnsi="Calibri" w:cs="Calibri"/>
          <w:color w:val="000000"/>
          <w:sz w:val="20"/>
          <w:szCs w:val="20"/>
          <w:lang w:eastAsia="en-GB"/>
        </w:rPr>
        <w:t xml:space="preserve"> property and vehicle.  Any CCTV that has alert capability, such as doorbell cameras is the best item to consider.  You can also use dashcams inside the vehicle.  Some dashcams are different to others, so it is a good idea to check their specs and capabilities before purchase, so you get one that suits what you want.  If anyone hears or sees any suspicious activity, please call us immediately on 101, or 999 if you believe a crime is in progress.</w:t>
      </w:r>
    </w:p>
    <w:p w14:paraId="7CF49DB7" w14:textId="4015380F" w:rsidR="00E33F94" w:rsidRPr="00E33F94" w:rsidRDefault="00E33F94" w:rsidP="00E33F94">
      <w:pPr>
        <w:shd w:val="clear" w:color="auto" w:fill="FFFFFF"/>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Cllr Bates also mentioned the recent theft of batteries powering the temporary traffic lights on West Road.</w:t>
      </w:r>
    </w:p>
    <w:p w14:paraId="27DBD4E1" w14:textId="62A1A3B1" w:rsidR="00990724" w:rsidRDefault="00990724" w:rsidP="000C0151">
      <w:pPr>
        <w:rPr>
          <w:sz w:val="20"/>
          <w:szCs w:val="20"/>
        </w:rPr>
      </w:pPr>
      <w:r>
        <w:rPr>
          <w:b/>
          <w:sz w:val="20"/>
          <w:szCs w:val="20"/>
        </w:rPr>
        <w:t xml:space="preserve">0003: To approve the Minutes of the Meeting held on </w:t>
      </w:r>
      <w:r w:rsidR="00510DAD">
        <w:rPr>
          <w:b/>
          <w:sz w:val="20"/>
          <w:szCs w:val="20"/>
        </w:rPr>
        <w:t>1</w:t>
      </w:r>
      <w:r w:rsidR="00E33F94">
        <w:rPr>
          <w:b/>
          <w:sz w:val="20"/>
          <w:szCs w:val="20"/>
        </w:rPr>
        <w:t>0</w:t>
      </w:r>
      <w:r w:rsidR="00510DAD">
        <w:rPr>
          <w:b/>
          <w:sz w:val="20"/>
          <w:szCs w:val="20"/>
        </w:rPr>
        <w:t xml:space="preserve"> </w:t>
      </w:r>
      <w:r w:rsidR="00E33F94">
        <w:rPr>
          <w:b/>
          <w:sz w:val="20"/>
          <w:szCs w:val="20"/>
        </w:rPr>
        <w:t>Octo</w:t>
      </w:r>
      <w:r w:rsidR="00510DAD">
        <w:rPr>
          <w:b/>
          <w:sz w:val="20"/>
          <w:szCs w:val="20"/>
        </w:rPr>
        <w:t>ber</w:t>
      </w:r>
      <w:r>
        <w:rPr>
          <w:b/>
          <w:sz w:val="20"/>
          <w:szCs w:val="20"/>
        </w:rPr>
        <w:t xml:space="preserve"> 2024:</w:t>
      </w:r>
      <w:r>
        <w:rPr>
          <w:sz w:val="20"/>
          <w:szCs w:val="20"/>
        </w:rPr>
        <w:t xml:space="preserve"> The minutes of the meeting were approved and signed.</w:t>
      </w:r>
      <w:r w:rsidR="00C23B65">
        <w:rPr>
          <w:sz w:val="20"/>
          <w:szCs w:val="20"/>
        </w:rPr>
        <w:t xml:space="preserve"> </w:t>
      </w:r>
    </w:p>
    <w:p w14:paraId="7F2A85DD" w14:textId="3BFC8C69" w:rsidR="00E33F94" w:rsidRPr="00E33F94" w:rsidRDefault="00D51C32" w:rsidP="00E33F94">
      <w:pPr>
        <w:spacing w:after="0" w:line="240" w:lineRule="auto"/>
        <w:rPr>
          <w:rFonts w:eastAsiaTheme="minorEastAsia"/>
          <w:sz w:val="20"/>
          <w:szCs w:val="20"/>
        </w:rPr>
      </w:pPr>
      <w:r>
        <w:rPr>
          <w:b/>
          <w:bCs/>
          <w:sz w:val="20"/>
          <w:szCs w:val="20"/>
        </w:rPr>
        <w:t>000</w:t>
      </w:r>
      <w:r w:rsidR="00D94F77">
        <w:rPr>
          <w:b/>
          <w:bCs/>
          <w:sz w:val="20"/>
          <w:szCs w:val="20"/>
        </w:rPr>
        <w:t>4</w:t>
      </w:r>
      <w:r>
        <w:rPr>
          <w:b/>
          <w:bCs/>
          <w:sz w:val="20"/>
          <w:szCs w:val="20"/>
        </w:rPr>
        <w:t xml:space="preserve">: </w:t>
      </w:r>
      <w:r w:rsidR="00E33F94" w:rsidRPr="00E33F94">
        <w:rPr>
          <w:rFonts w:eastAsiaTheme="minorEastAsia"/>
          <w:b/>
          <w:bCs/>
          <w:sz w:val="20"/>
          <w:szCs w:val="20"/>
        </w:rPr>
        <w:t>Matters arising and actions from last meeting</w:t>
      </w:r>
      <w:r w:rsidR="00E33F94">
        <w:rPr>
          <w:rFonts w:eastAsiaTheme="minorEastAsia"/>
          <w:b/>
          <w:bCs/>
          <w:sz w:val="20"/>
          <w:szCs w:val="20"/>
        </w:rPr>
        <w:t xml:space="preserve">: </w:t>
      </w:r>
      <w:r w:rsidR="00E33F94" w:rsidRPr="00E33F94">
        <w:rPr>
          <w:rFonts w:eastAsiaTheme="minorEastAsia"/>
          <w:sz w:val="20"/>
          <w:szCs w:val="20"/>
        </w:rPr>
        <w:t>The Clerk confirmed that actions had been dealt with.</w:t>
      </w:r>
    </w:p>
    <w:p w14:paraId="3119BC16" w14:textId="77777777" w:rsidR="00E33F94" w:rsidRDefault="00E33F94" w:rsidP="00E33F94">
      <w:pPr>
        <w:spacing w:after="0" w:line="240" w:lineRule="auto"/>
        <w:rPr>
          <w:b/>
          <w:bCs/>
          <w:sz w:val="20"/>
          <w:szCs w:val="20"/>
        </w:rPr>
      </w:pPr>
    </w:p>
    <w:p w14:paraId="7BC0DA87" w14:textId="62A362FF" w:rsidR="00E33F94" w:rsidRPr="00E33F94" w:rsidRDefault="00E33F94" w:rsidP="00E33F94">
      <w:pPr>
        <w:spacing w:after="0" w:line="240" w:lineRule="auto"/>
        <w:rPr>
          <w:rFonts w:eastAsiaTheme="minorEastAsia"/>
          <w:sz w:val="20"/>
          <w:szCs w:val="20"/>
        </w:rPr>
      </w:pPr>
      <w:r>
        <w:rPr>
          <w:b/>
          <w:bCs/>
          <w:sz w:val="20"/>
          <w:szCs w:val="20"/>
        </w:rPr>
        <w:t xml:space="preserve">0005: </w:t>
      </w:r>
      <w:r w:rsidR="00EE1DDD" w:rsidRPr="00EE1DDD">
        <w:rPr>
          <w:b/>
          <w:bCs/>
          <w:sz w:val="20"/>
          <w:szCs w:val="20"/>
        </w:rPr>
        <w:t xml:space="preserve">To resolve payments and receipts for the month of </w:t>
      </w:r>
      <w:r>
        <w:rPr>
          <w:b/>
          <w:bCs/>
          <w:sz w:val="20"/>
          <w:szCs w:val="20"/>
        </w:rPr>
        <w:t>Octo</w:t>
      </w:r>
      <w:r w:rsidR="00510DAD">
        <w:rPr>
          <w:b/>
          <w:bCs/>
          <w:sz w:val="20"/>
          <w:szCs w:val="20"/>
        </w:rPr>
        <w:t>ber</w:t>
      </w:r>
      <w:r w:rsidR="00D94F77">
        <w:rPr>
          <w:b/>
          <w:bCs/>
          <w:sz w:val="20"/>
          <w:szCs w:val="20"/>
        </w:rPr>
        <w:t xml:space="preserve"> </w:t>
      </w:r>
      <w:r w:rsidR="00EE1DDD" w:rsidRPr="00EE1DDD">
        <w:rPr>
          <w:b/>
          <w:bCs/>
          <w:sz w:val="20"/>
          <w:szCs w:val="20"/>
        </w:rPr>
        <w:t>2024:</w:t>
      </w:r>
      <w:r w:rsidRPr="00E33F94">
        <w:rPr>
          <w:rFonts w:eastAsiaTheme="minorEastAsia"/>
          <w:sz w:val="20"/>
          <w:szCs w:val="20"/>
        </w:rPr>
        <w:t xml:space="preserve"> </w:t>
      </w:r>
      <w:bookmarkStart w:id="0" w:name="_Hlk158907453"/>
      <w:r w:rsidRPr="00E33F94">
        <w:rPr>
          <w:rFonts w:eastAsiaTheme="minorEastAsia"/>
          <w:sz w:val="20"/>
          <w:szCs w:val="20"/>
        </w:rPr>
        <w:t>a) Clerk’s salary, b) HMRC; c) DAPTC; d) Vision ICT; e) Cllr Hamblett conference expenses</w:t>
      </w:r>
    </w:p>
    <w:p w14:paraId="308C630E" w14:textId="77777777" w:rsidR="00E33F94" w:rsidRPr="00E33F94" w:rsidRDefault="00E33F94" w:rsidP="00E33F94">
      <w:pPr>
        <w:spacing w:after="0" w:line="240" w:lineRule="auto"/>
        <w:rPr>
          <w:rFonts w:eastAsiaTheme="minorEastAsia"/>
          <w:sz w:val="20"/>
          <w:szCs w:val="20"/>
        </w:rPr>
      </w:pPr>
      <w:r w:rsidRPr="00E33F94">
        <w:rPr>
          <w:rFonts w:eastAsiaTheme="minorEastAsia"/>
          <w:sz w:val="20"/>
          <w:szCs w:val="20"/>
        </w:rPr>
        <w:t xml:space="preserve">    To </w:t>
      </w:r>
      <w:r w:rsidRPr="00E33F94">
        <w:rPr>
          <w:rFonts w:eastAsiaTheme="minorEastAsia"/>
          <w:b/>
          <w:sz w:val="20"/>
          <w:szCs w:val="20"/>
        </w:rPr>
        <w:t xml:space="preserve">update </w:t>
      </w:r>
      <w:r w:rsidRPr="00E33F94">
        <w:rPr>
          <w:rFonts w:eastAsiaTheme="minorEastAsia"/>
          <w:bCs/>
          <w:sz w:val="20"/>
          <w:szCs w:val="20"/>
        </w:rPr>
        <w:t>on</w:t>
      </w:r>
      <w:r w:rsidRPr="00E33F94">
        <w:rPr>
          <w:rFonts w:eastAsiaTheme="minorEastAsia"/>
          <w:sz w:val="20"/>
          <w:szCs w:val="20"/>
        </w:rPr>
        <w:t xml:space="preserve"> online banking: Current account £9,955.02 Savings £24,340.67</w:t>
      </w:r>
    </w:p>
    <w:bookmarkEnd w:id="0"/>
    <w:p w14:paraId="213F4A1E" w14:textId="14C0ED3A" w:rsidR="00D859E0" w:rsidRPr="00D859E0" w:rsidRDefault="00D859E0" w:rsidP="00E33F94">
      <w:pPr>
        <w:spacing w:after="0" w:line="240" w:lineRule="auto"/>
        <w:rPr>
          <w:sz w:val="20"/>
          <w:szCs w:val="20"/>
        </w:rPr>
      </w:pPr>
    </w:p>
    <w:p w14:paraId="09EC3729" w14:textId="7F15B643" w:rsidR="00A91187" w:rsidRPr="00D16287" w:rsidRDefault="00D94F77" w:rsidP="00D16287">
      <w:pPr>
        <w:spacing w:after="0" w:line="240" w:lineRule="auto"/>
        <w:rPr>
          <w:rFonts w:cs="Open Sans"/>
          <w:b/>
          <w:sz w:val="20"/>
          <w:szCs w:val="20"/>
          <w:shd w:val="clear" w:color="auto" w:fill="FFFFFF"/>
        </w:rPr>
      </w:pPr>
      <w:r>
        <w:rPr>
          <w:rFonts w:cs="Open Sans"/>
          <w:b/>
          <w:sz w:val="20"/>
          <w:szCs w:val="20"/>
          <w:shd w:val="clear" w:color="auto" w:fill="FFFFFF"/>
        </w:rPr>
        <w:t>000</w:t>
      </w:r>
      <w:r w:rsidR="00E33F94">
        <w:rPr>
          <w:rFonts w:cs="Open Sans"/>
          <w:b/>
          <w:sz w:val="20"/>
          <w:szCs w:val="20"/>
          <w:shd w:val="clear" w:color="auto" w:fill="FFFFFF"/>
        </w:rPr>
        <w:t>6</w:t>
      </w:r>
      <w:r>
        <w:rPr>
          <w:rFonts w:cs="Open Sans"/>
          <w:b/>
          <w:sz w:val="20"/>
          <w:szCs w:val="20"/>
          <w:shd w:val="clear" w:color="auto" w:fill="FFFFFF"/>
        </w:rPr>
        <w:t xml:space="preserve">: </w:t>
      </w:r>
      <w:r w:rsidR="00012AA1" w:rsidRPr="00D16287">
        <w:rPr>
          <w:b/>
          <w:sz w:val="20"/>
          <w:szCs w:val="20"/>
        </w:rPr>
        <w:t>Planning Matters</w:t>
      </w:r>
      <w:r w:rsidR="009B7E26">
        <w:rPr>
          <w:b/>
          <w:sz w:val="20"/>
          <w:szCs w:val="20"/>
        </w:rPr>
        <w:t xml:space="preserve">: </w:t>
      </w:r>
    </w:p>
    <w:p w14:paraId="395DCE89" w14:textId="77777777" w:rsidR="00E33F94" w:rsidRDefault="00E33F94" w:rsidP="00800404">
      <w:pPr>
        <w:pStyle w:val="ListParagraph"/>
        <w:numPr>
          <w:ilvl w:val="0"/>
          <w:numId w:val="8"/>
        </w:numPr>
        <w:spacing w:after="0" w:line="240" w:lineRule="auto"/>
        <w:rPr>
          <w:sz w:val="20"/>
          <w:szCs w:val="20"/>
        </w:rPr>
      </w:pPr>
      <w:r w:rsidRPr="00852B75">
        <w:rPr>
          <w:b/>
          <w:bCs/>
          <w:sz w:val="20"/>
          <w:szCs w:val="20"/>
        </w:rPr>
        <w:t xml:space="preserve">P/HOU/2024/06028: </w:t>
      </w:r>
      <w:r w:rsidRPr="00852B75">
        <w:rPr>
          <w:sz w:val="20"/>
          <w:szCs w:val="20"/>
        </w:rPr>
        <w:t xml:space="preserve">Erect rear first floor extension and alterations Location: The Old Smithy, </w:t>
      </w:r>
      <w:proofErr w:type="spellStart"/>
      <w:r w:rsidRPr="00852B75">
        <w:rPr>
          <w:sz w:val="20"/>
          <w:szCs w:val="20"/>
        </w:rPr>
        <w:t>Atrim</w:t>
      </w:r>
      <w:proofErr w:type="spellEnd"/>
      <w:r w:rsidRPr="00852B75">
        <w:rPr>
          <w:sz w:val="20"/>
          <w:szCs w:val="20"/>
        </w:rPr>
        <w:t xml:space="preserve"> Road, Dottery DT6 5PU</w:t>
      </w:r>
    </w:p>
    <w:p w14:paraId="29F51092" w14:textId="77777777" w:rsidR="003E7A22" w:rsidRPr="003E7A22" w:rsidRDefault="003E7A22" w:rsidP="00800404">
      <w:pPr>
        <w:pStyle w:val="ListParagraph"/>
        <w:spacing w:after="0" w:line="240" w:lineRule="auto"/>
        <w:rPr>
          <w:sz w:val="20"/>
          <w:szCs w:val="20"/>
        </w:rPr>
      </w:pPr>
      <w:r w:rsidRPr="003E7A22">
        <w:rPr>
          <w:b/>
          <w:bCs/>
          <w:sz w:val="20"/>
          <w:szCs w:val="20"/>
        </w:rPr>
        <w:t>Consideration:</w:t>
      </w:r>
      <w:r w:rsidRPr="003E7A22">
        <w:rPr>
          <w:sz w:val="20"/>
          <w:szCs w:val="20"/>
        </w:rPr>
        <w:t xml:space="preserve"> The planning committee felt the extension and alterations are in keeping with the form of the existing dwelling and will certainly improve the living quality of the dwelling. The pitched roof at the same height as the existing is acceptable and the new pitched roof fits in well. As such the additions to the property will fit well into the existing built form and the wider landscape environment.</w:t>
      </w:r>
    </w:p>
    <w:p w14:paraId="3989881B" w14:textId="77777777" w:rsidR="003E7A22" w:rsidRPr="003E7A22" w:rsidRDefault="003E7A22" w:rsidP="00800404">
      <w:pPr>
        <w:pStyle w:val="ListParagraph"/>
        <w:spacing w:after="0" w:line="240" w:lineRule="auto"/>
        <w:rPr>
          <w:sz w:val="20"/>
          <w:szCs w:val="20"/>
        </w:rPr>
      </w:pPr>
      <w:r w:rsidRPr="003E7A22">
        <w:rPr>
          <w:sz w:val="20"/>
          <w:szCs w:val="20"/>
        </w:rPr>
        <w:t>There is very little effect on the attached neighbour from an amenity aspect.</w:t>
      </w:r>
    </w:p>
    <w:p w14:paraId="00DCD67E" w14:textId="4D2B7B13" w:rsidR="003E7A22" w:rsidRPr="003E7A22" w:rsidRDefault="003E7A22" w:rsidP="00800404">
      <w:pPr>
        <w:spacing w:after="0" w:line="240" w:lineRule="auto"/>
        <w:ind w:firstLine="720"/>
        <w:rPr>
          <w:sz w:val="20"/>
          <w:szCs w:val="20"/>
        </w:rPr>
      </w:pPr>
      <w:r w:rsidRPr="003E7A22">
        <w:rPr>
          <w:b/>
          <w:bCs/>
          <w:sz w:val="20"/>
          <w:szCs w:val="20"/>
        </w:rPr>
        <w:t>Conclusion:</w:t>
      </w:r>
      <w:r w:rsidRPr="003E7A22">
        <w:rPr>
          <w:sz w:val="20"/>
          <w:szCs w:val="20"/>
        </w:rPr>
        <w:t xml:space="preserve"> The </w:t>
      </w:r>
      <w:r w:rsidR="00800404">
        <w:rPr>
          <w:sz w:val="20"/>
          <w:szCs w:val="20"/>
        </w:rPr>
        <w:t xml:space="preserve">Planning </w:t>
      </w:r>
      <w:r w:rsidRPr="003E7A22">
        <w:rPr>
          <w:sz w:val="20"/>
          <w:szCs w:val="20"/>
        </w:rPr>
        <w:t>Committee unanimously agreed to support the application.</w:t>
      </w:r>
    </w:p>
    <w:p w14:paraId="5A1F9924" w14:textId="08A4DDB1" w:rsidR="003E7A22" w:rsidRPr="003E7A22" w:rsidRDefault="003E7A22" w:rsidP="00800404">
      <w:pPr>
        <w:spacing w:after="0" w:line="240" w:lineRule="auto"/>
        <w:ind w:firstLine="720"/>
        <w:rPr>
          <w:sz w:val="20"/>
          <w:szCs w:val="20"/>
        </w:rPr>
      </w:pPr>
      <w:r w:rsidRPr="003E7A22">
        <w:rPr>
          <w:b/>
          <w:bCs/>
          <w:sz w:val="20"/>
          <w:szCs w:val="20"/>
        </w:rPr>
        <w:t>Decision:</w:t>
      </w:r>
      <w:r w:rsidRPr="003E7A22">
        <w:rPr>
          <w:sz w:val="20"/>
          <w:szCs w:val="20"/>
        </w:rPr>
        <w:t xml:space="preserve"> Support</w:t>
      </w:r>
    </w:p>
    <w:p w14:paraId="5EC93EBA" w14:textId="77777777" w:rsidR="00E33F94" w:rsidRDefault="00E33F94" w:rsidP="00800404">
      <w:pPr>
        <w:pStyle w:val="ListParagraph"/>
        <w:numPr>
          <w:ilvl w:val="0"/>
          <w:numId w:val="8"/>
        </w:numPr>
        <w:spacing w:after="0" w:line="240" w:lineRule="auto"/>
        <w:rPr>
          <w:sz w:val="20"/>
          <w:szCs w:val="20"/>
        </w:rPr>
      </w:pPr>
      <w:r w:rsidRPr="00852B75">
        <w:rPr>
          <w:b/>
          <w:bCs/>
          <w:sz w:val="20"/>
          <w:szCs w:val="20"/>
        </w:rPr>
        <w:t xml:space="preserve">P/VOC/2024/06084: </w:t>
      </w:r>
      <w:r w:rsidRPr="00852B75">
        <w:rPr>
          <w:sz w:val="20"/>
          <w:szCs w:val="20"/>
        </w:rPr>
        <w:t xml:space="preserve">Change of use of agricultural land to residential curtilage with variation of condition 3 of planning permission P/FUL/2023/00176 (APP/D1265/W/23/3320929) to remove points 2-5 of condition 3 to remove the requirement for a site investigation report, details of remediation works and monitoring and maintenance Location:3 Pond End, </w:t>
      </w:r>
      <w:proofErr w:type="spellStart"/>
      <w:r w:rsidRPr="00852B75">
        <w:rPr>
          <w:sz w:val="20"/>
          <w:szCs w:val="20"/>
        </w:rPr>
        <w:t>Pymore</w:t>
      </w:r>
      <w:proofErr w:type="spellEnd"/>
      <w:r w:rsidRPr="00852B75">
        <w:rPr>
          <w:sz w:val="20"/>
          <w:szCs w:val="20"/>
        </w:rPr>
        <w:t>, DT6 5SB</w:t>
      </w:r>
    </w:p>
    <w:p w14:paraId="523A581B" w14:textId="37F058A6" w:rsidR="003E7A22" w:rsidRPr="003E7A22" w:rsidRDefault="003E7A22" w:rsidP="00800404">
      <w:pPr>
        <w:spacing w:after="0" w:line="240" w:lineRule="auto"/>
        <w:ind w:left="720"/>
        <w:rPr>
          <w:sz w:val="20"/>
          <w:szCs w:val="20"/>
        </w:rPr>
      </w:pPr>
      <w:r w:rsidRPr="003E7A22">
        <w:rPr>
          <w:b/>
          <w:bCs/>
          <w:sz w:val="20"/>
          <w:szCs w:val="20"/>
        </w:rPr>
        <w:t>Consideration:</w:t>
      </w:r>
      <w:r w:rsidRPr="003E7A22">
        <w:rPr>
          <w:sz w:val="20"/>
          <w:szCs w:val="20"/>
        </w:rPr>
        <w:t xml:space="preserve"> The Planning Committee noted that the proposed change of use of agricultural land to residential curtilage was originally refused by Dorset</w:t>
      </w:r>
      <w:r w:rsidR="00800404">
        <w:rPr>
          <w:sz w:val="20"/>
          <w:szCs w:val="20"/>
        </w:rPr>
        <w:t xml:space="preserve"> Council</w:t>
      </w:r>
      <w:r w:rsidRPr="003E7A22">
        <w:rPr>
          <w:sz w:val="20"/>
          <w:szCs w:val="20"/>
        </w:rPr>
        <w:t xml:space="preserve"> on the basis it would be out of character with the residential boundary patterns in this locality and would provide an uncharacteristic urban extension into the open countryside that would not respect the landscape character and as such would be visually harmful to its character and the Dorset AONB</w:t>
      </w:r>
      <w:r w:rsidR="00800404">
        <w:rPr>
          <w:sz w:val="20"/>
          <w:szCs w:val="20"/>
        </w:rPr>
        <w:t xml:space="preserve"> (now National Landscapes)</w:t>
      </w:r>
      <w:r w:rsidRPr="003E7A22">
        <w:rPr>
          <w:sz w:val="20"/>
          <w:szCs w:val="20"/>
        </w:rPr>
        <w:t xml:space="preserve">. As such at that time the proposal </w:t>
      </w:r>
      <w:proofErr w:type="gramStart"/>
      <w:r w:rsidRPr="003E7A22">
        <w:rPr>
          <w:sz w:val="20"/>
          <w:szCs w:val="20"/>
        </w:rPr>
        <w:t>was considered to be</w:t>
      </w:r>
      <w:proofErr w:type="gramEnd"/>
      <w:r w:rsidRPr="003E7A22">
        <w:rPr>
          <w:sz w:val="20"/>
          <w:szCs w:val="20"/>
        </w:rPr>
        <w:t xml:space="preserve"> contrary to Policies ENV1, 10, 12 and HOUS6 of the West Dorset, Weymouth &amp; Portland Local Plan (2015) and Policies D1 and D8 of the Bridport Area Neighbourhood Plan (2020-36) and paragraphs 130,</w:t>
      </w:r>
      <w:r w:rsidR="00800404">
        <w:rPr>
          <w:sz w:val="20"/>
          <w:szCs w:val="20"/>
        </w:rPr>
        <w:t xml:space="preserve"> </w:t>
      </w:r>
      <w:r w:rsidRPr="003E7A22">
        <w:rPr>
          <w:sz w:val="20"/>
          <w:szCs w:val="20"/>
        </w:rPr>
        <w:t xml:space="preserve">134 and 176 of the NPPF (2021). This refusal was subsequently overturned by </w:t>
      </w:r>
      <w:proofErr w:type="gramStart"/>
      <w:r w:rsidRPr="003E7A22">
        <w:rPr>
          <w:sz w:val="20"/>
          <w:szCs w:val="20"/>
        </w:rPr>
        <w:t>appeal</w:t>
      </w:r>
      <w:proofErr w:type="gramEnd"/>
      <w:r w:rsidRPr="003E7A22">
        <w:rPr>
          <w:sz w:val="20"/>
          <w:szCs w:val="20"/>
        </w:rPr>
        <w:t xml:space="preserve"> but the appeal stated that the following relevant conditions were appropriate.</w:t>
      </w:r>
    </w:p>
    <w:p w14:paraId="46086E3B" w14:textId="77777777" w:rsidR="003E7A22" w:rsidRPr="003E7A22" w:rsidRDefault="003E7A22" w:rsidP="00800404">
      <w:pPr>
        <w:spacing w:after="0" w:line="240" w:lineRule="auto"/>
        <w:ind w:left="720"/>
        <w:rPr>
          <w:sz w:val="20"/>
          <w:szCs w:val="20"/>
        </w:rPr>
      </w:pPr>
      <w:r w:rsidRPr="003E7A22">
        <w:rPr>
          <w:sz w:val="20"/>
          <w:szCs w:val="20"/>
        </w:rPr>
        <w:t>The Committee noted that although protected by the conditions of the appeal there is a concern that this land once identified as residential could be developed in the future. In addition, it felt that the requirements of the appeal decision were fair, related to the land and should be maintained, especially around the contamination aspect. Cost was not an issue when related to the land.</w:t>
      </w:r>
    </w:p>
    <w:p w14:paraId="7160C21E" w14:textId="77777777" w:rsidR="003E7A22" w:rsidRPr="003E7A22" w:rsidRDefault="003E7A22" w:rsidP="00800404">
      <w:pPr>
        <w:spacing w:after="0" w:line="240" w:lineRule="auto"/>
        <w:ind w:firstLine="720"/>
        <w:rPr>
          <w:sz w:val="20"/>
          <w:szCs w:val="20"/>
        </w:rPr>
      </w:pPr>
      <w:r w:rsidRPr="003E7A22">
        <w:rPr>
          <w:b/>
          <w:bCs/>
          <w:sz w:val="20"/>
          <w:szCs w:val="20"/>
        </w:rPr>
        <w:t>Conclusion:</w:t>
      </w:r>
      <w:r w:rsidRPr="003E7A22">
        <w:rPr>
          <w:sz w:val="20"/>
          <w:szCs w:val="20"/>
        </w:rPr>
        <w:t xml:space="preserve"> The Planning Committee unanimously objected to the application.</w:t>
      </w:r>
    </w:p>
    <w:p w14:paraId="5570B2D4" w14:textId="3972C379" w:rsidR="003E7A22" w:rsidRPr="003E7A22" w:rsidRDefault="003E7A22" w:rsidP="00800404">
      <w:pPr>
        <w:spacing w:after="0" w:line="240" w:lineRule="auto"/>
        <w:ind w:firstLine="720"/>
        <w:rPr>
          <w:sz w:val="20"/>
          <w:szCs w:val="20"/>
        </w:rPr>
      </w:pPr>
      <w:r w:rsidRPr="003E7A22">
        <w:rPr>
          <w:b/>
          <w:bCs/>
          <w:sz w:val="20"/>
          <w:szCs w:val="20"/>
        </w:rPr>
        <w:t>Decision:</w:t>
      </w:r>
      <w:r w:rsidRPr="003E7A22">
        <w:rPr>
          <w:sz w:val="20"/>
          <w:szCs w:val="20"/>
        </w:rPr>
        <w:t xml:space="preserve"> Object</w:t>
      </w:r>
    </w:p>
    <w:p w14:paraId="6978410E" w14:textId="77777777" w:rsidR="00E33F94" w:rsidRDefault="00E33F94" w:rsidP="00800404">
      <w:pPr>
        <w:pStyle w:val="ListParagraph"/>
        <w:numPr>
          <w:ilvl w:val="0"/>
          <w:numId w:val="8"/>
        </w:numPr>
        <w:spacing w:after="0" w:line="240" w:lineRule="auto"/>
        <w:rPr>
          <w:sz w:val="20"/>
          <w:szCs w:val="20"/>
        </w:rPr>
      </w:pPr>
      <w:r w:rsidRPr="005F3F40">
        <w:rPr>
          <w:b/>
          <w:bCs/>
          <w:sz w:val="20"/>
          <w:szCs w:val="20"/>
        </w:rPr>
        <w:t>P/FUL/2024/06045:</w:t>
      </w:r>
      <w:r>
        <w:rPr>
          <w:sz w:val="20"/>
          <w:szCs w:val="20"/>
        </w:rPr>
        <w:t xml:space="preserve"> </w:t>
      </w:r>
      <w:r w:rsidRPr="005F3F40">
        <w:rPr>
          <w:sz w:val="20"/>
          <w:szCs w:val="20"/>
        </w:rPr>
        <w:t>Proposal:</w:t>
      </w:r>
      <w:r>
        <w:rPr>
          <w:sz w:val="20"/>
          <w:szCs w:val="20"/>
        </w:rPr>
        <w:t xml:space="preserve"> </w:t>
      </w:r>
      <w:r w:rsidRPr="005F3F40">
        <w:rPr>
          <w:sz w:val="20"/>
          <w:szCs w:val="20"/>
        </w:rPr>
        <w:t xml:space="preserve">Raise existing patio area to form new raised viewing area with </w:t>
      </w:r>
      <w:proofErr w:type="spellStart"/>
      <w:r w:rsidRPr="005F3F40">
        <w:rPr>
          <w:sz w:val="20"/>
          <w:szCs w:val="20"/>
        </w:rPr>
        <w:t>ballustrade</w:t>
      </w:r>
      <w:proofErr w:type="spellEnd"/>
      <w:r w:rsidRPr="005F3F40">
        <w:rPr>
          <w:sz w:val="20"/>
          <w:szCs w:val="20"/>
        </w:rPr>
        <w:t xml:space="preserve"> to match existing, installation of 2no </w:t>
      </w:r>
      <w:proofErr w:type="spellStart"/>
      <w:r w:rsidRPr="005F3F40">
        <w:rPr>
          <w:sz w:val="20"/>
          <w:szCs w:val="20"/>
        </w:rPr>
        <w:t>jumbrellas</w:t>
      </w:r>
      <w:proofErr w:type="spellEnd"/>
      <w:r w:rsidRPr="005F3F40">
        <w:rPr>
          <w:sz w:val="20"/>
          <w:szCs w:val="20"/>
        </w:rPr>
        <w:t xml:space="preserve"> and festoon lighting and changes to doors and windows of clubhouse.</w:t>
      </w:r>
      <w:r>
        <w:rPr>
          <w:sz w:val="20"/>
          <w:szCs w:val="20"/>
        </w:rPr>
        <w:t xml:space="preserve"> </w:t>
      </w:r>
      <w:r w:rsidRPr="005F3F40">
        <w:rPr>
          <w:sz w:val="20"/>
          <w:szCs w:val="20"/>
        </w:rPr>
        <w:t>Location: Bridport Leisure Centre</w:t>
      </w:r>
      <w:r>
        <w:rPr>
          <w:sz w:val="20"/>
          <w:szCs w:val="20"/>
        </w:rPr>
        <w:t>,</w:t>
      </w:r>
      <w:r w:rsidRPr="005F3F40">
        <w:rPr>
          <w:sz w:val="20"/>
          <w:szCs w:val="20"/>
        </w:rPr>
        <w:t xml:space="preserve"> Skilling Hill Road</w:t>
      </w:r>
      <w:r>
        <w:rPr>
          <w:sz w:val="20"/>
          <w:szCs w:val="20"/>
        </w:rPr>
        <w:t xml:space="preserve">, </w:t>
      </w:r>
      <w:r w:rsidRPr="005F3F40">
        <w:rPr>
          <w:sz w:val="20"/>
          <w:szCs w:val="20"/>
        </w:rPr>
        <w:t>DT6 5LN</w:t>
      </w:r>
    </w:p>
    <w:p w14:paraId="4CCFB4BF" w14:textId="77777777" w:rsidR="003E7A22" w:rsidRPr="003E7A22" w:rsidRDefault="003E7A22" w:rsidP="00800404">
      <w:pPr>
        <w:spacing w:after="0" w:line="240" w:lineRule="auto"/>
        <w:ind w:left="720"/>
        <w:rPr>
          <w:sz w:val="20"/>
          <w:szCs w:val="20"/>
        </w:rPr>
      </w:pPr>
      <w:r w:rsidRPr="003E7A22">
        <w:rPr>
          <w:b/>
          <w:bCs/>
          <w:sz w:val="20"/>
          <w:szCs w:val="20"/>
        </w:rPr>
        <w:t>Consideration:</w:t>
      </w:r>
      <w:r w:rsidRPr="003E7A22">
        <w:rPr>
          <w:sz w:val="20"/>
          <w:szCs w:val="20"/>
        </w:rPr>
        <w:t xml:space="preserve"> The Planning Committee felt that the installation was completely appropriate for the Leisure Centre. The proposals offered an increase in community provision for all sectors of the Symondsbury Parish area including the Bridport town area.</w:t>
      </w:r>
    </w:p>
    <w:p w14:paraId="15C1187A" w14:textId="77777777" w:rsidR="003E7A22" w:rsidRPr="003E7A22" w:rsidRDefault="003E7A22" w:rsidP="00800404">
      <w:pPr>
        <w:spacing w:after="0" w:line="240" w:lineRule="auto"/>
        <w:ind w:firstLine="720"/>
        <w:rPr>
          <w:sz w:val="20"/>
          <w:szCs w:val="20"/>
        </w:rPr>
      </w:pPr>
      <w:r w:rsidRPr="003E7A22">
        <w:rPr>
          <w:b/>
          <w:bCs/>
          <w:sz w:val="20"/>
          <w:szCs w:val="20"/>
        </w:rPr>
        <w:t>Conclusion:</w:t>
      </w:r>
      <w:r w:rsidRPr="003E7A22">
        <w:rPr>
          <w:sz w:val="20"/>
          <w:szCs w:val="20"/>
        </w:rPr>
        <w:t xml:space="preserve"> The Planning Committee unanimously supported the application.</w:t>
      </w:r>
    </w:p>
    <w:p w14:paraId="7A67752F" w14:textId="19E88BF3" w:rsidR="003E7A22" w:rsidRPr="003E7A22" w:rsidRDefault="003E7A22" w:rsidP="00800404">
      <w:pPr>
        <w:spacing w:after="0" w:line="240" w:lineRule="auto"/>
        <w:ind w:firstLine="720"/>
        <w:rPr>
          <w:sz w:val="20"/>
          <w:szCs w:val="20"/>
        </w:rPr>
      </w:pPr>
      <w:r w:rsidRPr="003E7A22">
        <w:rPr>
          <w:b/>
          <w:bCs/>
          <w:sz w:val="20"/>
          <w:szCs w:val="20"/>
        </w:rPr>
        <w:t>Decision:</w:t>
      </w:r>
      <w:r w:rsidRPr="003E7A22">
        <w:rPr>
          <w:sz w:val="20"/>
          <w:szCs w:val="20"/>
        </w:rPr>
        <w:t xml:space="preserve"> Support</w:t>
      </w:r>
    </w:p>
    <w:p w14:paraId="4564ADF9" w14:textId="49DAC4A9" w:rsidR="00E33F94" w:rsidRPr="00852B75" w:rsidRDefault="00E33F94" w:rsidP="00800404">
      <w:pPr>
        <w:pStyle w:val="ListParagraph"/>
        <w:numPr>
          <w:ilvl w:val="0"/>
          <w:numId w:val="8"/>
        </w:numPr>
        <w:spacing w:after="0" w:line="240" w:lineRule="auto"/>
        <w:rPr>
          <w:sz w:val="20"/>
          <w:szCs w:val="20"/>
        </w:rPr>
      </w:pPr>
      <w:r w:rsidRPr="00852B75">
        <w:rPr>
          <w:sz w:val="20"/>
          <w:szCs w:val="20"/>
        </w:rPr>
        <w:t xml:space="preserve">Possible changes at </w:t>
      </w:r>
      <w:proofErr w:type="spellStart"/>
      <w:r w:rsidRPr="00852B75">
        <w:rPr>
          <w:sz w:val="20"/>
          <w:szCs w:val="20"/>
        </w:rPr>
        <w:t>Eype</w:t>
      </w:r>
      <w:proofErr w:type="spellEnd"/>
      <w:r w:rsidRPr="00852B75">
        <w:rPr>
          <w:sz w:val="20"/>
          <w:szCs w:val="20"/>
        </w:rPr>
        <w:t xml:space="preserve"> Amenity Area</w:t>
      </w:r>
      <w:r w:rsidR="003E7A22">
        <w:rPr>
          <w:sz w:val="20"/>
          <w:szCs w:val="20"/>
        </w:rPr>
        <w:t xml:space="preserve">: The Council discussed </w:t>
      </w:r>
      <w:r w:rsidR="00BE0F53">
        <w:rPr>
          <w:sz w:val="20"/>
          <w:szCs w:val="20"/>
        </w:rPr>
        <w:t>an upcoming planning application that would be filed for re-use of the amenity area by National Highways (NH). The Council would like to preserve the area as a public amenity – a letter would be prepared to go to NH.</w:t>
      </w:r>
    </w:p>
    <w:p w14:paraId="49535B87" w14:textId="77777777" w:rsidR="00716F28" w:rsidRPr="00716F28" w:rsidRDefault="00716F28" w:rsidP="00716F28">
      <w:pPr>
        <w:spacing w:after="0" w:line="240" w:lineRule="auto"/>
        <w:rPr>
          <w:rFonts w:eastAsiaTheme="minorEastAsia"/>
          <w:b/>
          <w:bCs/>
          <w:sz w:val="20"/>
          <w:szCs w:val="20"/>
        </w:rPr>
      </w:pPr>
    </w:p>
    <w:p w14:paraId="7EB298C4" w14:textId="5A48C343" w:rsidR="00D16287" w:rsidRDefault="00D16287" w:rsidP="00800404">
      <w:pPr>
        <w:spacing w:after="120" w:line="240" w:lineRule="auto"/>
        <w:rPr>
          <w:rFonts w:cs="Open Sans"/>
          <w:b/>
          <w:sz w:val="20"/>
          <w:szCs w:val="20"/>
          <w:shd w:val="clear" w:color="auto" w:fill="FFFFFF"/>
        </w:rPr>
      </w:pPr>
      <w:r>
        <w:rPr>
          <w:rFonts w:cs="Open Sans"/>
          <w:b/>
          <w:sz w:val="20"/>
          <w:szCs w:val="20"/>
          <w:shd w:val="clear" w:color="auto" w:fill="FFFFFF"/>
        </w:rPr>
        <w:t xml:space="preserve">0007: </w:t>
      </w:r>
      <w:r w:rsidR="008B1B51">
        <w:rPr>
          <w:rFonts w:cs="Open Sans"/>
          <w:b/>
          <w:sz w:val="20"/>
          <w:szCs w:val="20"/>
          <w:shd w:val="clear" w:color="auto" w:fill="FFFFFF"/>
        </w:rPr>
        <w:t xml:space="preserve">Resilience: </w:t>
      </w:r>
      <w:r w:rsidR="00AC076D" w:rsidRPr="00AC076D">
        <w:rPr>
          <w:rFonts w:cs="Open Sans"/>
          <w:bCs/>
          <w:sz w:val="20"/>
          <w:szCs w:val="20"/>
          <w:shd w:val="clear" w:color="auto" w:fill="FFFFFF"/>
        </w:rPr>
        <w:t>Reflecting on the excellent presentation prior to the Council meeting by Nigel Osbourne, Dorset Council, Cllr Bates suggested that Resilience should be added to the January agenda with action and discussion points.</w:t>
      </w:r>
    </w:p>
    <w:p w14:paraId="56933468" w14:textId="44BFB472" w:rsidR="004177C1" w:rsidRDefault="007F7946" w:rsidP="00045B4C">
      <w:pPr>
        <w:rPr>
          <w:rFonts w:cs="Open Sans"/>
          <w:bCs/>
          <w:sz w:val="20"/>
          <w:szCs w:val="20"/>
          <w:shd w:val="clear" w:color="auto" w:fill="FFFFFF"/>
        </w:rPr>
      </w:pPr>
      <w:r>
        <w:rPr>
          <w:rFonts w:cs="Open Sans"/>
          <w:b/>
          <w:sz w:val="20"/>
          <w:szCs w:val="20"/>
          <w:shd w:val="clear" w:color="auto" w:fill="FFFFFF"/>
        </w:rPr>
        <w:t>00</w:t>
      </w:r>
      <w:r w:rsidR="001600A5">
        <w:rPr>
          <w:rFonts w:cs="Open Sans"/>
          <w:b/>
          <w:sz w:val="20"/>
          <w:szCs w:val="20"/>
          <w:shd w:val="clear" w:color="auto" w:fill="FFFFFF"/>
        </w:rPr>
        <w:t>0</w:t>
      </w:r>
      <w:r w:rsidR="00531473">
        <w:rPr>
          <w:rFonts w:cs="Open Sans"/>
          <w:b/>
          <w:sz w:val="20"/>
          <w:szCs w:val="20"/>
          <w:shd w:val="clear" w:color="auto" w:fill="FFFFFF"/>
        </w:rPr>
        <w:t>8</w:t>
      </w:r>
      <w:r w:rsidR="009F5AEA">
        <w:rPr>
          <w:rFonts w:cs="Open Sans"/>
          <w:b/>
          <w:sz w:val="20"/>
          <w:szCs w:val="20"/>
          <w:shd w:val="clear" w:color="auto" w:fill="FFFFFF"/>
        </w:rPr>
        <w:t xml:space="preserve">: </w:t>
      </w:r>
      <w:r w:rsidR="00DD282C">
        <w:rPr>
          <w:rFonts w:cs="Open Sans"/>
          <w:b/>
          <w:sz w:val="20"/>
          <w:szCs w:val="20"/>
          <w:shd w:val="clear" w:color="auto" w:fill="FFFFFF"/>
        </w:rPr>
        <w:t xml:space="preserve">Reports from Lead members: </w:t>
      </w:r>
    </w:p>
    <w:p w14:paraId="0307C0C2" w14:textId="599F61E7" w:rsidR="007D5B43" w:rsidRDefault="00A07892" w:rsidP="00800404">
      <w:pPr>
        <w:spacing w:after="120" w:line="240" w:lineRule="auto"/>
        <w:rPr>
          <w:rFonts w:cs="Open Sans"/>
          <w:sz w:val="20"/>
          <w:szCs w:val="20"/>
          <w:shd w:val="clear" w:color="auto" w:fill="FFFFFF"/>
        </w:rPr>
      </w:pPr>
      <w:r w:rsidRPr="00023A6A">
        <w:rPr>
          <w:rFonts w:cs="Open Sans"/>
          <w:b/>
          <w:bCs/>
          <w:sz w:val="20"/>
          <w:szCs w:val="20"/>
          <w:shd w:val="clear" w:color="auto" w:fill="FFFFFF"/>
        </w:rPr>
        <w:t xml:space="preserve">Cllr </w:t>
      </w:r>
      <w:r w:rsidR="004177C1">
        <w:rPr>
          <w:rFonts w:cs="Open Sans"/>
          <w:b/>
          <w:bCs/>
          <w:sz w:val="20"/>
          <w:szCs w:val="20"/>
          <w:shd w:val="clear" w:color="auto" w:fill="FFFFFF"/>
        </w:rPr>
        <w:t>Hamblett</w:t>
      </w:r>
      <w:r>
        <w:rPr>
          <w:rFonts w:cs="Open Sans"/>
          <w:sz w:val="20"/>
          <w:szCs w:val="20"/>
          <w:shd w:val="clear" w:color="auto" w:fill="FFFFFF"/>
        </w:rPr>
        <w:t xml:space="preserve"> – </w:t>
      </w:r>
      <w:r w:rsidR="00931805">
        <w:rPr>
          <w:rFonts w:cs="Open Sans"/>
          <w:b/>
          <w:bCs/>
          <w:sz w:val="20"/>
          <w:szCs w:val="20"/>
          <w:shd w:val="clear" w:color="auto" w:fill="FFFFFF"/>
        </w:rPr>
        <w:t>g</w:t>
      </w:r>
      <w:r w:rsidRPr="00023A6A">
        <w:rPr>
          <w:rFonts w:cs="Open Sans"/>
          <w:b/>
          <w:bCs/>
          <w:sz w:val="20"/>
          <w:szCs w:val="20"/>
          <w:shd w:val="clear" w:color="auto" w:fill="FFFFFF"/>
        </w:rPr>
        <w:t xml:space="preserve">) </w:t>
      </w:r>
      <w:r w:rsidR="00931805">
        <w:rPr>
          <w:rFonts w:cs="Open Sans"/>
          <w:b/>
          <w:bCs/>
          <w:sz w:val="20"/>
          <w:szCs w:val="20"/>
          <w:shd w:val="clear" w:color="auto" w:fill="FFFFFF"/>
        </w:rPr>
        <w:t>Climate and Waterways</w:t>
      </w:r>
      <w:r w:rsidR="00023A6A">
        <w:rPr>
          <w:rFonts w:cs="Open Sans"/>
          <w:sz w:val="20"/>
          <w:szCs w:val="20"/>
          <w:shd w:val="clear" w:color="auto" w:fill="FFFFFF"/>
        </w:rPr>
        <w:t xml:space="preserve"> </w:t>
      </w:r>
      <w:r>
        <w:rPr>
          <w:rFonts w:cs="Open Sans"/>
          <w:sz w:val="20"/>
          <w:szCs w:val="20"/>
          <w:shd w:val="clear" w:color="auto" w:fill="FFFFFF"/>
        </w:rPr>
        <w:t xml:space="preserve">Cllr </w:t>
      </w:r>
      <w:r w:rsidR="004177C1">
        <w:rPr>
          <w:rFonts w:cs="Open Sans"/>
          <w:sz w:val="20"/>
          <w:szCs w:val="20"/>
          <w:shd w:val="clear" w:color="auto" w:fill="FFFFFF"/>
        </w:rPr>
        <w:t xml:space="preserve">Hamblett </w:t>
      </w:r>
      <w:r w:rsidR="00931805">
        <w:rPr>
          <w:rFonts w:cs="Open Sans"/>
          <w:sz w:val="20"/>
          <w:szCs w:val="20"/>
          <w:shd w:val="clear" w:color="auto" w:fill="FFFFFF"/>
        </w:rPr>
        <w:t>reported</w:t>
      </w:r>
      <w:r w:rsidR="004177C1">
        <w:rPr>
          <w:rFonts w:cs="Open Sans"/>
          <w:sz w:val="20"/>
          <w:szCs w:val="20"/>
          <w:shd w:val="clear" w:color="auto" w:fill="FFFFFF"/>
        </w:rPr>
        <w:t xml:space="preserve"> that </w:t>
      </w:r>
      <w:r w:rsidR="00931805">
        <w:rPr>
          <w:rFonts w:cs="Open Sans"/>
          <w:sz w:val="20"/>
          <w:szCs w:val="20"/>
          <w:shd w:val="clear" w:color="auto" w:fill="FFFFFF"/>
        </w:rPr>
        <w:t>Iain Re</w:t>
      </w:r>
      <w:r w:rsidR="000C183E">
        <w:rPr>
          <w:rFonts w:cs="Open Sans"/>
          <w:sz w:val="20"/>
          <w:szCs w:val="20"/>
          <w:shd w:val="clear" w:color="auto" w:fill="FFFFFF"/>
        </w:rPr>
        <w:t>e</w:t>
      </w:r>
      <w:r w:rsidR="00931805">
        <w:rPr>
          <w:rFonts w:cs="Open Sans"/>
          <w:sz w:val="20"/>
          <w:szCs w:val="20"/>
          <w:shd w:val="clear" w:color="auto" w:fill="FFFFFF"/>
        </w:rPr>
        <w:t xml:space="preserve">s (Dorset National Landscapes) would </w:t>
      </w:r>
      <w:r w:rsidR="00445BBB">
        <w:rPr>
          <w:rFonts w:cs="Open Sans"/>
          <w:sz w:val="20"/>
          <w:szCs w:val="20"/>
          <w:shd w:val="clear" w:color="auto" w:fill="FFFFFF"/>
        </w:rPr>
        <w:t xml:space="preserve">ensure that the environmental measures associated with the </w:t>
      </w:r>
      <w:r w:rsidR="000C183E">
        <w:rPr>
          <w:rFonts w:cs="Open Sans"/>
          <w:sz w:val="20"/>
          <w:szCs w:val="20"/>
          <w:shd w:val="clear" w:color="auto" w:fill="FFFFFF"/>
        </w:rPr>
        <w:t xml:space="preserve">Foundry Lea Environmental Assessment </w:t>
      </w:r>
      <w:r w:rsidR="00445BBB">
        <w:rPr>
          <w:rFonts w:cs="Open Sans"/>
          <w:sz w:val="20"/>
          <w:szCs w:val="20"/>
          <w:shd w:val="clear" w:color="auto" w:fill="FFFFFF"/>
        </w:rPr>
        <w:t>plan would be m</w:t>
      </w:r>
      <w:r w:rsidR="000C183E">
        <w:rPr>
          <w:rFonts w:cs="Open Sans"/>
          <w:sz w:val="20"/>
          <w:szCs w:val="20"/>
          <w:shd w:val="clear" w:color="auto" w:fill="FFFFFF"/>
        </w:rPr>
        <w:t>onitored</w:t>
      </w:r>
      <w:r w:rsidR="00445BBB">
        <w:rPr>
          <w:rFonts w:cs="Open Sans"/>
          <w:sz w:val="20"/>
          <w:szCs w:val="20"/>
          <w:shd w:val="clear" w:color="auto" w:fill="FFFFFF"/>
        </w:rPr>
        <w:t>.</w:t>
      </w:r>
    </w:p>
    <w:p w14:paraId="28926FB6" w14:textId="41463232" w:rsidR="00445BBB" w:rsidRDefault="00445BBB" w:rsidP="00800404">
      <w:pPr>
        <w:spacing w:after="120" w:line="240" w:lineRule="auto"/>
        <w:rPr>
          <w:rFonts w:cs="Open Sans"/>
          <w:sz w:val="20"/>
          <w:szCs w:val="20"/>
          <w:shd w:val="clear" w:color="auto" w:fill="FFFFFF"/>
        </w:rPr>
      </w:pPr>
      <w:r w:rsidRPr="00445BBB">
        <w:rPr>
          <w:rFonts w:cs="Open Sans"/>
          <w:b/>
          <w:bCs/>
          <w:sz w:val="20"/>
          <w:szCs w:val="20"/>
          <w:shd w:val="clear" w:color="auto" w:fill="FFFFFF"/>
        </w:rPr>
        <w:t xml:space="preserve">Cllr Bates – k) Allotments </w:t>
      </w:r>
      <w:r w:rsidRPr="00445BBB">
        <w:rPr>
          <w:rFonts w:cs="Open Sans"/>
          <w:sz w:val="20"/>
          <w:szCs w:val="20"/>
          <w:shd w:val="clear" w:color="auto" w:fill="FFFFFF"/>
        </w:rPr>
        <w:t>Two meetings had taken place over the weekend with Allotment plot</w:t>
      </w:r>
      <w:r>
        <w:rPr>
          <w:rFonts w:cs="Open Sans"/>
          <w:sz w:val="20"/>
          <w:szCs w:val="20"/>
          <w:shd w:val="clear" w:color="auto" w:fill="FFFFFF"/>
        </w:rPr>
        <w:t xml:space="preserve"> </w:t>
      </w:r>
      <w:r w:rsidRPr="00445BBB">
        <w:rPr>
          <w:rFonts w:cs="Open Sans"/>
          <w:sz w:val="20"/>
          <w:szCs w:val="20"/>
          <w:shd w:val="clear" w:color="auto" w:fill="FFFFFF"/>
        </w:rPr>
        <w:t>holders</w:t>
      </w:r>
      <w:r>
        <w:rPr>
          <w:rFonts w:cs="Open Sans"/>
          <w:sz w:val="20"/>
          <w:szCs w:val="20"/>
          <w:shd w:val="clear" w:color="auto" w:fill="FFFFFF"/>
        </w:rPr>
        <w:t xml:space="preserve">. A few issues would need to be actioned as a </w:t>
      </w:r>
      <w:proofErr w:type="gramStart"/>
      <w:r>
        <w:rPr>
          <w:rFonts w:cs="Open Sans"/>
          <w:sz w:val="20"/>
          <w:szCs w:val="20"/>
          <w:shd w:val="clear" w:color="auto" w:fill="FFFFFF"/>
        </w:rPr>
        <w:t>result</w:t>
      </w:r>
      <w:proofErr w:type="gramEnd"/>
      <w:r>
        <w:rPr>
          <w:rFonts w:cs="Open Sans"/>
          <w:sz w:val="20"/>
          <w:szCs w:val="20"/>
          <w:shd w:val="clear" w:color="auto" w:fill="FFFFFF"/>
        </w:rPr>
        <w:t xml:space="preserve"> but the meetings had been very productive. He also highlighted a ‘Green Allotments’ charity which may be useful to the Council in future.</w:t>
      </w:r>
    </w:p>
    <w:p w14:paraId="59205FAB" w14:textId="5BD98C9B" w:rsidR="00445BBB" w:rsidRPr="00445BBB" w:rsidRDefault="00445BBB" w:rsidP="00800404">
      <w:pPr>
        <w:spacing w:after="120" w:line="240" w:lineRule="auto"/>
        <w:rPr>
          <w:rFonts w:cs="Open Sans"/>
          <w:b/>
          <w:bCs/>
          <w:sz w:val="20"/>
          <w:szCs w:val="20"/>
          <w:shd w:val="clear" w:color="auto" w:fill="FFFFFF"/>
        </w:rPr>
      </w:pPr>
      <w:r w:rsidRPr="00445BBB">
        <w:rPr>
          <w:rFonts w:cs="Open Sans"/>
          <w:b/>
          <w:bCs/>
          <w:sz w:val="20"/>
          <w:szCs w:val="20"/>
          <w:shd w:val="clear" w:color="auto" w:fill="FFFFFF"/>
        </w:rPr>
        <w:t>Cllr Ralph – a) Footpaths</w:t>
      </w:r>
      <w:r>
        <w:rPr>
          <w:rFonts w:cs="Open Sans"/>
          <w:b/>
          <w:bCs/>
          <w:sz w:val="20"/>
          <w:szCs w:val="20"/>
          <w:shd w:val="clear" w:color="auto" w:fill="FFFFFF"/>
        </w:rPr>
        <w:t xml:space="preserve"> </w:t>
      </w:r>
      <w:r w:rsidR="00EE3688">
        <w:rPr>
          <w:rFonts w:cs="Open Sans"/>
          <w:sz w:val="20"/>
          <w:szCs w:val="20"/>
          <w:shd w:val="clear" w:color="auto" w:fill="FFFFFF"/>
        </w:rPr>
        <w:t>I</w:t>
      </w:r>
      <w:r w:rsidR="00EE3688" w:rsidRPr="00EE3688">
        <w:rPr>
          <w:rFonts w:cs="Open Sans"/>
          <w:sz w:val="20"/>
          <w:szCs w:val="20"/>
          <w:shd w:val="clear" w:color="auto" w:fill="FFFFFF"/>
        </w:rPr>
        <w:t>t ha</w:t>
      </w:r>
      <w:r w:rsidR="00EE3688">
        <w:rPr>
          <w:rFonts w:cs="Open Sans"/>
          <w:sz w:val="20"/>
          <w:szCs w:val="20"/>
          <w:shd w:val="clear" w:color="auto" w:fill="FFFFFF"/>
        </w:rPr>
        <w:t>d</w:t>
      </w:r>
      <w:r w:rsidR="00EE3688" w:rsidRPr="00EE3688">
        <w:rPr>
          <w:rFonts w:cs="Open Sans"/>
          <w:sz w:val="20"/>
          <w:szCs w:val="20"/>
          <w:shd w:val="clear" w:color="auto" w:fill="FFFFFF"/>
        </w:rPr>
        <w:t xml:space="preserve"> been reported that footpath W18/42 on </w:t>
      </w:r>
      <w:proofErr w:type="spellStart"/>
      <w:r w:rsidR="00EE3688" w:rsidRPr="00EE3688">
        <w:rPr>
          <w:rFonts w:cs="Open Sans"/>
          <w:sz w:val="20"/>
          <w:szCs w:val="20"/>
          <w:shd w:val="clear" w:color="auto" w:fill="FFFFFF"/>
        </w:rPr>
        <w:t>Eype</w:t>
      </w:r>
      <w:proofErr w:type="spellEnd"/>
      <w:r w:rsidR="00EE3688" w:rsidRPr="00EE3688">
        <w:rPr>
          <w:rFonts w:cs="Open Sans"/>
          <w:sz w:val="20"/>
          <w:szCs w:val="20"/>
          <w:shd w:val="clear" w:color="auto" w:fill="FFFFFF"/>
        </w:rPr>
        <w:t xml:space="preserve"> Down Road ha</w:t>
      </w:r>
      <w:r w:rsidR="00EE3688">
        <w:rPr>
          <w:rFonts w:cs="Open Sans"/>
          <w:sz w:val="20"/>
          <w:szCs w:val="20"/>
          <w:shd w:val="clear" w:color="auto" w:fill="FFFFFF"/>
        </w:rPr>
        <w:t>d an area that</w:t>
      </w:r>
      <w:r w:rsidR="00EE3688" w:rsidRPr="00EE3688">
        <w:rPr>
          <w:rFonts w:cs="Open Sans"/>
          <w:sz w:val="20"/>
          <w:szCs w:val="20"/>
          <w:shd w:val="clear" w:color="auto" w:fill="FFFFFF"/>
        </w:rPr>
        <w:t xml:space="preserve"> become boggy and smelly</w:t>
      </w:r>
      <w:r w:rsidRPr="00445BBB">
        <w:rPr>
          <w:rFonts w:cs="Open Sans"/>
          <w:sz w:val="20"/>
          <w:szCs w:val="20"/>
          <w:shd w:val="clear" w:color="auto" w:fill="FFFFFF"/>
        </w:rPr>
        <w:t>. It will be reported to Dorset Council and Wessex Water.</w:t>
      </w:r>
    </w:p>
    <w:p w14:paraId="251006BD" w14:textId="77A2CB04" w:rsidR="008845A6" w:rsidRDefault="00902E3F" w:rsidP="00800404">
      <w:pPr>
        <w:spacing w:after="120" w:line="240" w:lineRule="auto"/>
        <w:rPr>
          <w:bCs/>
          <w:sz w:val="20"/>
          <w:szCs w:val="20"/>
        </w:rPr>
      </w:pPr>
      <w:r>
        <w:rPr>
          <w:b/>
          <w:sz w:val="20"/>
          <w:szCs w:val="20"/>
        </w:rPr>
        <w:t>00</w:t>
      </w:r>
      <w:r w:rsidR="00531473">
        <w:rPr>
          <w:b/>
          <w:sz w:val="20"/>
          <w:szCs w:val="20"/>
        </w:rPr>
        <w:t>09</w:t>
      </w:r>
      <w:r w:rsidR="008845A6">
        <w:rPr>
          <w:b/>
          <w:sz w:val="20"/>
          <w:szCs w:val="20"/>
        </w:rPr>
        <w:t xml:space="preserve">: </w:t>
      </w:r>
      <w:r w:rsidR="008845A6" w:rsidRPr="008845A6">
        <w:rPr>
          <w:b/>
          <w:sz w:val="20"/>
          <w:szCs w:val="20"/>
        </w:rPr>
        <w:t>Clerk’s update</w:t>
      </w:r>
      <w:r w:rsidR="000433ED">
        <w:rPr>
          <w:b/>
          <w:sz w:val="20"/>
          <w:szCs w:val="20"/>
        </w:rPr>
        <w:t xml:space="preserve">: </w:t>
      </w:r>
      <w:r w:rsidR="00CC7F96" w:rsidRPr="00CC7F96">
        <w:rPr>
          <w:bCs/>
          <w:sz w:val="20"/>
          <w:szCs w:val="20"/>
        </w:rPr>
        <w:t xml:space="preserve">The Clerk </w:t>
      </w:r>
      <w:r w:rsidR="00800404">
        <w:rPr>
          <w:bCs/>
          <w:sz w:val="20"/>
          <w:szCs w:val="20"/>
        </w:rPr>
        <w:t>explained how subsequent Remembrance Day Wreath laying arrangements would work now that Amanda Streatfeild was no longer a Councillor. She took an action to produce a calendar of events and action points for Councillors. She requested that all Councillors took an action to audit grit bins in the parish and report back.</w:t>
      </w:r>
    </w:p>
    <w:p w14:paraId="0E7D96E8" w14:textId="216C56E8" w:rsidR="00902E3F" w:rsidRPr="00902E3F" w:rsidRDefault="00902E3F" w:rsidP="00800404">
      <w:pPr>
        <w:spacing w:after="120" w:line="240" w:lineRule="auto"/>
        <w:rPr>
          <w:b/>
          <w:sz w:val="20"/>
          <w:szCs w:val="20"/>
        </w:rPr>
      </w:pPr>
      <w:r w:rsidRPr="00902E3F">
        <w:rPr>
          <w:b/>
          <w:sz w:val="20"/>
          <w:szCs w:val="20"/>
        </w:rPr>
        <w:t>001</w:t>
      </w:r>
      <w:r w:rsidR="00531473">
        <w:rPr>
          <w:b/>
          <w:sz w:val="20"/>
          <w:szCs w:val="20"/>
        </w:rPr>
        <w:t>0</w:t>
      </w:r>
      <w:r w:rsidRPr="00902E3F">
        <w:rPr>
          <w:b/>
          <w:sz w:val="20"/>
          <w:szCs w:val="20"/>
        </w:rPr>
        <w:t xml:space="preserve">: Items for future meetings: </w:t>
      </w:r>
      <w:r w:rsidR="00531473">
        <w:rPr>
          <w:bCs/>
          <w:sz w:val="20"/>
          <w:szCs w:val="20"/>
        </w:rPr>
        <w:t>Budget and Precept</w:t>
      </w:r>
      <w:r w:rsidR="00800404">
        <w:rPr>
          <w:bCs/>
          <w:sz w:val="20"/>
          <w:szCs w:val="20"/>
        </w:rPr>
        <w:t>, Grit Bins</w:t>
      </w:r>
    </w:p>
    <w:p w14:paraId="72DF59E6" w14:textId="544EB7B4" w:rsidR="008845A6" w:rsidRPr="00902E3F" w:rsidRDefault="008845A6" w:rsidP="008845A6">
      <w:pPr>
        <w:rPr>
          <w:bCs/>
          <w:sz w:val="20"/>
          <w:szCs w:val="20"/>
        </w:rPr>
      </w:pPr>
      <w:r w:rsidRPr="00902E3F">
        <w:rPr>
          <w:b/>
          <w:sz w:val="20"/>
          <w:szCs w:val="20"/>
        </w:rPr>
        <w:t>001</w:t>
      </w:r>
      <w:r w:rsidR="00531473">
        <w:rPr>
          <w:b/>
          <w:sz w:val="20"/>
          <w:szCs w:val="20"/>
        </w:rPr>
        <w:t>1</w:t>
      </w:r>
      <w:r w:rsidRPr="00902E3F">
        <w:rPr>
          <w:b/>
          <w:sz w:val="20"/>
          <w:szCs w:val="20"/>
        </w:rPr>
        <w:t>: Date and location of next meeting</w:t>
      </w:r>
      <w:r w:rsidR="00BB72D4">
        <w:rPr>
          <w:b/>
          <w:sz w:val="20"/>
          <w:szCs w:val="20"/>
        </w:rPr>
        <w:t xml:space="preserve"> </w:t>
      </w:r>
      <w:r w:rsidR="00BC1717" w:rsidRPr="00800404">
        <w:rPr>
          <w:bCs/>
          <w:sz w:val="20"/>
          <w:szCs w:val="20"/>
        </w:rPr>
        <w:t>T</w:t>
      </w:r>
      <w:r w:rsidR="008D0279" w:rsidRPr="00800404">
        <w:rPr>
          <w:bCs/>
          <w:sz w:val="20"/>
          <w:szCs w:val="20"/>
        </w:rPr>
        <w:t>hur</w:t>
      </w:r>
      <w:r w:rsidR="00BC1717" w:rsidRPr="00800404">
        <w:rPr>
          <w:bCs/>
          <w:sz w:val="20"/>
          <w:szCs w:val="20"/>
        </w:rPr>
        <w:t>sday 1</w:t>
      </w:r>
      <w:r w:rsidR="00C419C6" w:rsidRPr="00800404">
        <w:rPr>
          <w:bCs/>
          <w:sz w:val="20"/>
          <w:szCs w:val="20"/>
        </w:rPr>
        <w:t>2</w:t>
      </w:r>
      <w:r w:rsidR="00BC1717" w:rsidRPr="00800404">
        <w:rPr>
          <w:bCs/>
          <w:sz w:val="20"/>
          <w:szCs w:val="20"/>
        </w:rPr>
        <w:t xml:space="preserve"> </w:t>
      </w:r>
      <w:r w:rsidR="008D0279" w:rsidRPr="00800404">
        <w:rPr>
          <w:bCs/>
          <w:sz w:val="20"/>
          <w:szCs w:val="20"/>
        </w:rPr>
        <w:t>Dec</w:t>
      </w:r>
      <w:r w:rsidR="00BC1717" w:rsidRPr="00800404">
        <w:rPr>
          <w:bCs/>
          <w:sz w:val="20"/>
          <w:szCs w:val="20"/>
        </w:rPr>
        <w:t>ember</w:t>
      </w:r>
      <w:r w:rsidR="00811699" w:rsidRPr="00800404">
        <w:rPr>
          <w:bCs/>
          <w:sz w:val="20"/>
          <w:szCs w:val="20"/>
        </w:rPr>
        <w:t>,</w:t>
      </w:r>
      <w:r w:rsidR="00811699" w:rsidRPr="00902E3F">
        <w:rPr>
          <w:bCs/>
          <w:sz w:val="20"/>
          <w:szCs w:val="20"/>
        </w:rPr>
        <w:t xml:space="preserve"> </w:t>
      </w:r>
      <w:r w:rsidR="00BC1717">
        <w:rPr>
          <w:bCs/>
          <w:sz w:val="20"/>
          <w:szCs w:val="20"/>
        </w:rPr>
        <w:t xml:space="preserve">7pm, </w:t>
      </w:r>
      <w:r w:rsidR="00811699" w:rsidRPr="00902E3F">
        <w:rPr>
          <w:bCs/>
          <w:sz w:val="20"/>
          <w:szCs w:val="20"/>
        </w:rPr>
        <w:t>Symondsbury School</w:t>
      </w:r>
      <w:r w:rsidR="00C4153C">
        <w:rPr>
          <w:bCs/>
          <w:sz w:val="20"/>
          <w:szCs w:val="20"/>
        </w:rPr>
        <w:t xml:space="preserve"> Hall</w:t>
      </w:r>
      <w:r w:rsidR="008D0279">
        <w:rPr>
          <w:bCs/>
          <w:sz w:val="20"/>
          <w:szCs w:val="20"/>
        </w:rPr>
        <w:t>.</w:t>
      </w:r>
    </w:p>
    <w:p w14:paraId="32064CA5" w14:textId="6F580A52" w:rsidR="000C0151" w:rsidRPr="00902E3F" w:rsidRDefault="000C0151" w:rsidP="000C0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r w:rsidRPr="00902E3F">
        <w:rPr>
          <w:b/>
          <w:sz w:val="20"/>
          <w:szCs w:val="20"/>
        </w:rPr>
        <w:t>Meeting finished at</w:t>
      </w:r>
      <w:r w:rsidR="00733128" w:rsidRPr="00902E3F">
        <w:rPr>
          <w:b/>
          <w:sz w:val="20"/>
          <w:szCs w:val="20"/>
        </w:rPr>
        <w:t xml:space="preserve"> </w:t>
      </w:r>
      <w:r w:rsidR="00BB72D4">
        <w:rPr>
          <w:b/>
          <w:sz w:val="20"/>
          <w:szCs w:val="20"/>
        </w:rPr>
        <w:t>8</w:t>
      </w:r>
      <w:r w:rsidR="009646DF">
        <w:rPr>
          <w:b/>
          <w:sz w:val="20"/>
          <w:szCs w:val="20"/>
        </w:rPr>
        <w:t>.</w:t>
      </w:r>
      <w:r w:rsidR="008D0279">
        <w:rPr>
          <w:b/>
          <w:sz w:val="20"/>
          <w:szCs w:val="20"/>
        </w:rPr>
        <w:t>45</w:t>
      </w:r>
      <w:r w:rsidRPr="00902E3F">
        <w:rPr>
          <w:b/>
          <w:sz w:val="20"/>
          <w:szCs w:val="20"/>
        </w:rPr>
        <w:t xml:space="preserve">pm </w:t>
      </w:r>
    </w:p>
    <w:p w14:paraId="007B3C65" w14:textId="77777777" w:rsidR="00DD0C51" w:rsidRDefault="00DD0C51"/>
    <w:sectPr w:rsidR="00DD0C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353E4"/>
    <w:multiLevelType w:val="hybridMultilevel"/>
    <w:tmpl w:val="929A8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417882"/>
    <w:multiLevelType w:val="hybridMultilevel"/>
    <w:tmpl w:val="172EA0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6644A3"/>
    <w:multiLevelType w:val="hybridMultilevel"/>
    <w:tmpl w:val="707E17B8"/>
    <w:lvl w:ilvl="0" w:tplc="8B1AF248">
      <w:start w:val="9"/>
      <w:numFmt w:val="bullet"/>
      <w:lvlText w:val="-"/>
      <w:lvlJc w:val="left"/>
      <w:pPr>
        <w:ind w:left="720" w:hanging="360"/>
      </w:pPr>
      <w:rPr>
        <w:rFonts w:ascii="Calibri" w:eastAsiaTheme="minorHAnsi" w:hAnsi="Calibri" w:cs="Open Sans"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2FB13C3"/>
    <w:multiLevelType w:val="hybridMultilevel"/>
    <w:tmpl w:val="B6A8CE9E"/>
    <w:lvl w:ilvl="0" w:tplc="08090017">
      <w:start w:val="1"/>
      <w:numFmt w:val="lowerLetter"/>
      <w:lvlText w:val="%1)"/>
      <w:lvlJc w:val="left"/>
      <w:pPr>
        <w:ind w:left="502"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C001599"/>
    <w:multiLevelType w:val="hybridMultilevel"/>
    <w:tmpl w:val="76CE47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AD776E"/>
    <w:multiLevelType w:val="hybridMultilevel"/>
    <w:tmpl w:val="79D2DA2A"/>
    <w:lvl w:ilvl="0" w:tplc="F78A1192">
      <w:start w:val="6"/>
      <w:numFmt w:val="decimalZero"/>
      <w:lvlText w:val="%1"/>
      <w:lvlJc w:val="left"/>
      <w:pPr>
        <w:ind w:left="400" w:hanging="400"/>
      </w:pPr>
      <w:rPr>
        <w:rFonts w:cstheme="min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D07419B"/>
    <w:multiLevelType w:val="hybridMultilevel"/>
    <w:tmpl w:val="F0602D9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964480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6617982">
    <w:abstractNumId w:val="2"/>
  </w:num>
  <w:num w:numId="3" w16cid:durableId="350618246">
    <w:abstractNumId w:val="6"/>
  </w:num>
  <w:num w:numId="4" w16cid:durableId="1794207668">
    <w:abstractNumId w:val="1"/>
  </w:num>
  <w:num w:numId="5" w16cid:durableId="605381068">
    <w:abstractNumId w:val="0"/>
  </w:num>
  <w:num w:numId="6" w16cid:durableId="1175221694">
    <w:abstractNumId w:val="3"/>
  </w:num>
  <w:num w:numId="7" w16cid:durableId="857934127">
    <w:abstractNumId w:val="5"/>
  </w:num>
  <w:num w:numId="8" w16cid:durableId="5617220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51"/>
    <w:rsid w:val="00012AA1"/>
    <w:rsid w:val="00015B05"/>
    <w:rsid w:val="0002034D"/>
    <w:rsid w:val="000207C1"/>
    <w:rsid w:val="00022CAB"/>
    <w:rsid w:val="00023A6A"/>
    <w:rsid w:val="00025C8B"/>
    <w:rsid w:val="000433ED"/>
    <w:rsid w:val="00045B4C"/>
    <w:rsid w:val="000473BD"/>
    <w:rsid w:val="00084F39"/>
    <w:rsid w:val="00095D63"/>
    <w:rsid w:val="000A2305"/>
    <w:rsid w:val="000B3A1B"/>
    <w:rsid w:val="000C0151"/>
    <w:rsid w:val="000C183E"/>
    <w:rsid w:val="000C32FC"/>
    <w:rsid w:val="000F1B5F"/>
    <w:rsid w:val="000F2F71"/>
    <w:rsid w:val="000F5703"/>
    <w:rsid w:val="001018D3"/>
    <w:rsid w:val="00104613"/>
    <w:rsid w:val="00146D99"/>
    <w:rsid w:val="001516D1"/>
    <w:rsid w:val="001600A5"/>
    <w:rsid w:val="00174793"/>
    <w:rsid w:val="00180AF4"/>
    <w:rsid w:val="00184399"/>
    <w:rsid w:val="001843EC"/>
    <w:rsid w:val="001976AE"/>
    <w:rsid w:val="001A21E4"/>
    <w:rsid w:val="001A519D"/>
    <w:rsid w:val="001A6A7E"/>
    <w:rsid w:val="001C0103"/>
    <w:rsid w:val="001D0982"/>
    <w:rsid w:val="001D3039"/>
    <w:rsid w:val="001F10DB"/>
    <w:rsid w:val="001F56B9"/>
    <w:rsid w:val="002032A3"/>
    <w:rsid w:val="0021765C"/>
    <w:rsid w:val="00217693"/>
    <w:rsid w:val="00221026"/>
    <w:rsid w:val="00224FF2"/>
    <w:rsid w:val="00226E07"/>
    <w:rsid w:val="00230188"/>
    <w:rsid w:val="00231DF0"/>
    <w:rsid w:val="002350C0"/>
    <w:rsid w:val="0023609F"/>
    <w:rsid w:val="00237EC4"/>
    <w:rsid w:val="0025720D"/>
    <w:rsid w:val="00273A36"/>
    <w:rsid w:val="0027752D"/>
    <w:rsid w:val="00291371"/>
    <w:rsid w:val="002A2264"/>
    <w:rsid w:val="002A269D"/>
    <w:rsid w:val="002B079A"/>
    <w:rsid w:val="002C1774"/>
    <w:rsid w:val="002D7296"/>
    <w:rsid w:val="002E5084"/>
    <w:rsid w:val="002F37E2"/>
    <w:rsid w:val="00325266"/>
    <w:rsid w:val="00332ADB"/>
    <w:rsid w:val="0034308E"/>
    <w:rsid w:val="00344D82"/>
    <w:rsid w:val="00360CC6"/>
    <w:rsid w:val="00371B6B"/>
    <w:rsid w:val="00376DE5"/>
    <w:rsid w:val="00394C92"/>
    <w:rsid w:val="003A4814"/>
    <w:rsid w:val="003E0399"/>
    <w:rsid w:val="003E0D2D"/>
    <w:rsid w:val="003E7A22"/>
    <w:rsid w:val="0040010C"/>
    <w:rsid w:val="004177C1"/>
    <w:rsid w:val="00427573"/>
    <w:rsid w:val="00445BBB"/>
    <w:rsid w:val="00447AF4"/>
    <w:rsid w:val="004515C9"/>
    <w:rsid w:val="00453F2E"/>
    <w:rsid w:val="00455A1F"/>
    <w:rsid w:val="00470E1F"/>
    <w:rsid w:val="004903C4"/>
    <w:rsid w:val="004A2512"/>
    <w:rsid w:val="004B7CDB"/>
    <w:rsid w:val="004C5B08"/>
    <w:rsid w:val="004E7645"/>
    <w:rsid w:val="00510DAD"/>
    <w:rsid w:val="00520CD9"/>
    <w:rsid w:val="00526258"/>
    <w:rsid w:val="00531473"/>
    <w:rsid w:val="005358F7"/>
    <w:rsid w:val="00536F22"/>
    <w:rsid w:val="00562F56"/>
    <w:rsid w:val="00570E63"/>
    <w:rsid w:val="005773C2"/>
    <w:rsid w:val="00593CEA"/>
    <w:rsid w:val="0059672E"/>
    <w:rsid w:val="005B50E1"/>
    <w:rsid w:val="005D6CF6"/>
    <w:rsid w:val="005D755E"/>
    <w:rsid w:val="005E3CD4"/>
    <w:rsid w:val="00601677"/>
    <w:rsid w:val="00601B44"/>
    <w:rsid w:val="006206F2"/>
    <w:rsid w:val="006260A7"/>
    <w:rsid w:val="00643288"/>
    <w:rsid w:val="0064599D"/>
    <w:rsid w:val="006461AD"/>
    <w:rsid w:val="006A4631"/>
    <w:rsid w:val="006D035E"/>
    <w:rsid w:val="006E18BD"/>
    <w:rsid w:val="0071189F"/>
    <w:rsid w:val="00713173"/>
    <w:rsid w:val="00716F28"/>
    <w:rsid w:val="00724DAF"/>
    <w:rsid w:val="00733128"/>
    <w:rsid w:val="007419F5"/>
    <w:rsid w:val="00761737"/>
    <w:rsid w:val="00763071"/>
    <w:rsid w:val="00771FE2"/>
    <w:rsid w:val="007D5B43"/>
    <w:rsid w:val="007F72EE"/>
    <w:rsid w:val="007F7946"/>
    <w:rsid w:val="00800404"/>
    <w:rsid w:val="00802C14"/>
    <w:rsid w:val="00806275"/>
    <w:rsid w:val="00811699"/>
    <w:rsid w:val="008173BA"/>
    <w:rsid w:val="00822675"/>
    <w:rsid w:val="008312C7"/>
    <w:rsid w:val="00834548"/>
    <w:rsid w:val="00856233"/>
    <w:rsid w:val="00881FA1"/>
    <w:rsid w:val="00882321"/>
    <w:rsid w:val="008844F2"/>
    <w:rsid w:val="008845A6"/>
    <w:rsid w:val="00886144"/>
    <w:rsid w:val="00887410"/>
    <w:rsid w:val="008A0B24"/>
    <w:rsid w:val="008A6D15"/>
    <w:rsid w:val="008B08EC"/>
    <w:rsid w:val="008B09C7"/>
    <w:rsid w:val="008B1711"/>
    <w:rsid w:val="008B1B51"/>
    <w:rsid w:val="008B41BC"/>
    <w:rsid w:val="008C4AFE"/>
    <w:rsid w:val="008C59CB"/>
    <w:rsid w:val="008D0279"/>
    <w:rsid w:val="008F643C"/>
    <w:rsid w:val="00902E3F"/>
    <w:rsid w:val="0092006B"/>
    <w:rsid w:val="00923B07"/>
    <w:rsid w:val="00925DE8"/>
    <w:rsid w:val="00931805"/>
    <w:rsid w:val="009646DF"/>
    <w:rsid w:val="009714CA"/>
    <w:rsid w:val="00980A84"/>
    <w:rsid w:val="00990724"/>
    <w:rsid w:val="00994044"/>
    <w:rsid w:val="009B4E6A"/>
    <w:rsid w:val="009B5FDE"/>
    <w:rsid w:val="009B7BE3"/>
    <w:rsid w:val="009B7E26"/>
    <w:rsid w:val="009C3CCC"/>
    <w:rsid w:val="009D67BA"/>
    <w:rsid w:val="009E0F20"/>
    <w:rsid w:val="009E6901"/>
    <w:rsid w:val="009F386A"/>
    <w:rsid w:val="009F4AE4"/>
    <w:rsid w:val="009F5AEA"/>
    <w:rsid w:val="00A07892"/>
    <w:rsid w:val="00A33E23"/>
    <w:rsid w:val="00A42F1D"/>
    <w:rsid w:val="00A52BBB"/>
    <w:rsid w:val="00A91187"/>
    <w:rsid w:val="00AA17EF"/>
    <w:rsid w:val="00AA5C10"/>
    <w:rsid w:val="00AB1706"/>
    <w:rsid w:val="00AC076D"/>
    <w:rsid w:val="00AC2DA5"/>
    <w:rsid w:val="00AD2EF3"/>
    <w:rsid w:val="00AE07AB"/>
    <w:rsid w:val="00AF2B31"/>
    <w:rsid w:val="00AF4967"/>
    <w:rsid w:val="00B43954"/>
    <w:rsid w:val="00B6143A"/>
    <w:rsid w:val="00B6564C"/>
    <w:rsid w:val="00B94DDB"/>
    <w:rsid w:val="00B977D3"/>
    <w:rsid w:val="00BA4FB2"/>
    <w:rsid w:val="00BB72D4"/>
    <w:rsid w:val="00BC1717"/>
    <w:rsid w:val="00BC4070"/>
    <w:rsid w:val="00BD5B42"/>
    <w:rsid w:val="00BE0F53"/>
    <w:rsid w:val="00BF7016"/>
    <w:rsid w:val="00C05E66"/>
    <w:rsid w:val="00C176F8"/>
    <w:rsid w:val="00C21739"/>
    <w:rsid w:val="00C23B65"/>
    <w:rsid w:val="00C32263"/>
    <w:rsid w:val="00C36CB0"/>
    <w:rsid w:val="00C4153C"/>
    <w:rsid w:val="00C419C6"/>
    <w:rsid w:val="00C52DEB"/>
    <w:rsid w:val="00C618FD"/>
    <w:rsid w:val="00C718E4"/>
    <w:rsid w:val="00CA0FFD"/>
    <w:rsid w:val="00CB076B"/>
    <w:rsid w:val="00CC187F"/>
    <w:rsid w:val="00CC7F96"/>
    <w:rsid w:val="00CD1A48"/>
    <w:rsid w:val="00CD6E7F"/>
    <w:rsid w:val="00CE4E83"/>
    <w:rsid w:val="00D02F9E"/>
    <w:rsid w:val="00D0570E"/>
    <w:rsid w:val="00D16287"/>
    <w:rsid w:val="00D21ED4"/>
    <w:rsid w:val="00D50BB2"/>
    <w:rsid w:val="00D51C32"/>
    <w:rsid w:val="00D55D03"/>
    <w:rsid w:val="00D57DEE"/>
    <w:rsid w:val="00D73A2E"/>
    <w:rsid w:val="00D84EC3"/>
    <w:rsid w:val="00D859E0"/>
    <w:rsid w:val="00D947DC"/>
    <w:rsid w:val="00D94F77"/>
    <w:rsid w:val="00DC5903"/>
    <w:rsid w:val="00DD030E"/>
    <w:rsid w:val="00DD0C51"/>
    <w:rsid w:val="00DD282C"/>
    <w:rsid w:val="00DE54C7"/>
    <w:rsid w:val="00DF4D66"/>
    <w:rsid w:val="00DF4E53"/>
    <w:rsid w:val="00E003FF"/>
    <w:rsid w:val="00E1624C"/>
    <w:rsid w:val="00E22862"/>
    <w:rsid w:val="00E3256E"/>
    <w:rsid w:val="00E33F94"/>
    <w:rsid w:val="00E36D73"/>
    <w:rsid w:val="00E43FBD"/>
    <w:rsid w:val="00E52D34"/>
    <w:rsid w:val="00E64536"/>
    <w:rsid w:val="00E64DEA"/>
    <w:rsid w:val="00E9758F"/>
    <w:rsid w:val="00EA0EE8"/>
    <w:rsid w:val="00EB3741"/>
    <w:rsid w:val="00EB71A4"/>
    <w:rsid w:val="00EC05A2"/>
    <w:rsid w:val="00ED4317"/>
    <w:rsid w:val="00ED79B3"/>
    <w:rsid w:val="00EE1DDD"/>
    <w:rsid w:val="00EE3688"/>
    <w:rsid w:val="00F010A9"/>
    <w:rsid w:val="00F107A6"/>
    <w:rsid w:val="00F27219"/>
    <w:rsid w:val="00F50BB4"/>
    <w:rsid w:val="00F53DCD"/>
    <w:rsid w:val="00F57D54"/>
    <w:rsid w:val="00F60CBB"/>
    <w:rsid w:val="00F60EE7"/>
    <w:rsid w:val="00F651B8"/>
    <w:rsid w:val="00F7030D"/>
    <w:rsid w:val="00F76EB0"/>
    <w:rsid w:val="00FA122B"/>
    <w:rsid w:val="00FA5E98"/>
    <w:rsid w:val="00FA678F"/>
    <w:rsid w:val="00FB5BB5"/>
    <w:rsid w:val="00FD7815"/>
    <w:rsid w:val="00FF0605"/>
    <w:rsid w:val="00FF08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F2278"/>
  <w15:docId w15:val="{270D6CBA-46D2-4951-AA26-AFF4A3A07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1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151"/>
    <w:pPr>
      <w:ind w:left="720"/>
      <w:contextualSpacing/>
    </w:pPr>
    <w:rPr>
      <w:rFonts w:eastAsiaTheme="minorEastAsia"/>
    </w:rPr>
  </w:style>
  <w:style w:type="paragraph" w:customStyle="1" w:styleId="Default">
    <w:name w:val="Default"/>
    <w:uiPriority w:val="99"/>
    <w:semiHidden/>
    <w:rsid w:val="000C015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0C0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22862"/>
    <w:rPr>
      <w:rFonts w:ascii="Times New Roman" w:hAnsi="Times New Roman" w:cs="Times New Roman"/>
      <w:sz w:val="24"/>
      <w:szCs w:val="24"/>
    </w:rPr>
  </w:style>
  <w:style w:type="paragraph" w:styleId="Revision">
    <w:name w:val="Revision"/>
    <w:hidden/>
    <w:uiPriority w:val="99"/>
    <w:semiHidden/>
    <w:rsid w:val="002176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723970">
      <w:bodyDiv w:val="1"/>
      <w:marLeft w:val="0"/>
      <w:marRight w:val="0"/>
      <w:marTop w:val="0"/>
      <w:marBottom w:val="0"/>
      <w:divBdr>
        <w:top w:val="none" w:sz="0" w:space="0" w:color="auto"/>
        <w:left w:val="none" w:sz="0" w:space="0" w:color="auto"/>
        <w:bottom w:val="none" w:sz="0" w:space="0" w:color="auto"/>
        <w:right w:val="none" w:sz="0" w:space="0" w:color="auto"/>
      </w:divBdr>
    </w:div>
    <w:div w:id="974526848">
      <w:bodyDiv w:val="1"/>
      <w:marLeft w:val="0"/>
      <w:marRight w:val="0"/>
      <w:marTop w:val="0"/>
      <w:marBottom w:val="0"/>
      <w:divBdr>
        <w:top w:val="none" w:sz="0" w:space="0" w:color="auto"/>
        <w:left w:val="none" w:sz="0" w:space="0" w:color="auto"/>
        <w:bottom w:val="none" w:sz="0" w:space="0" w:color="auto"/>
        <w:right w:val="none" w:sz="0" w:space="0" w:color="auto"/>
      </w:divBdr>
      <w:divsChild>
        <w:div w:id="2050304134">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53342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05624">
      <w:bodyDiv w:val="1"/>
      <w:marLeft w:val="0"/>
      <w:marRight w:val="0"/>
      <w:marTop w:val="0"/>
      <w:marBottom w:val="0"/>
      <w:divBdr>
        <w:top w:val="none" w:sz="0" w:space="0" w:color="auto"/>
        <w:left w:val="none" w:sz="0" w:space="0" w:color="auto"/>
        <w:bottom w:val="none" w:sz="0" w:space="0" w:color="auto"/>
        <w:right w:val="none" w:sz="0" w:space="0" w:color="auto"/>
      </w:divBdr>
    </w:div>
    <w:div w:id="1194616308">
      <w:bodyDiv w:val="1"/>
      <w:marLeft w:val="0"/>
      <w:marRight w:val="0"/>
      <w:marTop w:val="0"/>
      <w:marBottom w:val="0"/>
      <w:divBdr>
        <w:top w:val="none" w:sz="0" w:space="0" w:color="auto"/>
        <w:left w:val="none" w:sz="0" w:space="0" w:color="auto"/>
        <w:bottom w:val="none" w:sz="0" w:space="0" w:color="auto"/>
        <w:right w:val="none" w:sz="0" w:space="0" w:color="auto"/>
      </w:divBdr>
    </w:div>
    <w:div w:id="1439914669">
      <w:bodyDiv w:val="1"/>
      <w:marLeft w:val="0"/>
      <w:marRight w:val="0"/>
      <w:marTop w:val="0"/>
      <w:marBottom w:val="0"/>
      <w:divBdr>
        <w:top w:val="none" w:sz="0" w:space="0" w:color="auto"/>
        <w:left w:val="none" w:sz="0" w:space="0" w:color="auto"/>
        <w:bottom w:val="none" w:sz="0" w:space="0" w:color="auto"/>
        <w:right w:val="none" w:sz="0" w:space="0" w:color="auto"/>
      </w:divBdr>
      <w:divsChild>
        <w:div w:id="1316760498">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662667048">
              <w:marLeft w:val="0"/>
              <w:marRight w:val="0"/>
              <w:marTop w:val="0"/>
              <w:marBottom w:val="0"/>
              <w:divBdr>
                <w:top w:val="none" w:sz="0" w:space="0" w:color="auto"/>
                <w:left w:val="none" w:sz="0" w:space="0" w:color="auto"/>
                <w:bottom w:val="none" w:sz="0" w:space="0" w:color="auto"/>
                <w:right w:val="none" w:sz="0" w:space="0" w:color="auto"/>
              </w:divBdr>
              <w:divsChild>
                <w:div w:id="142306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094397">
      <w:bodyDiv w:val="1"/>
      <w:marLeft w:val="0"/>
      <w:marRight w:val="0"/>
      <w:marTop w:val="0"/>
      <w:marBottom w:val="0"/>
      <w:divBdr>
        <w:top w:val="none" w:sz="0" w:space="0" w:color="auto"/>
        <w:left w:val="none" w:sz="0" w:space="0" w:color="auto"/>
        <w:bottom w:val="none" w:sz="0" w:space="0" w:color="auto"/>
        <w:right w:val="none" w:sz="0" w:space="0" w:color="auto"/>
      </w:divBdr>
    </w:div>
    <w:div w:id="1904413590">
      <w:bodyDiv w:val="1"/>
      <w:marLeft w:val="0"/>
      <w:marRight w:val="0"/>
      <w:marTop w:val="0"/>
      <w:marBottom w:val="0"/>
      <w:divBdr>
        <w:top w:val="none" w:sz="0" w:space="0" w:color="auto"/>
        <w:left w:val="none" w:sz="0" w:space="0" w:color="auto"/>
        <w:bottom w:val="none" w:sz="0" w:space="0" w:color="auto"/>
        <w:right w:val="none" w:sz="0" w:space="0" w:color="auto"/>
      </w:divBdr>
    </w:div>
    <w:div w:id="202297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B44F595825E34C93B7A5BF262E7612" ma:contentTypeVersion="5" ma:contentTypeDescription="Create a new document." ma:contentTypeScope="" ma:versionID="f0c9dfd3067416a2986176036a4a1526">
  <xsd:schema xmlns:xsd="http://www.w3.org/2001/XMLSchema" xmlns:xs="http://www.w3.org/2001/XMLSchema" xmlns:p="http://schemas.microsoft.com/office/2006/metadata/properties" xmlns:ns3="45b7c703-7c41-4528-8ecf-bca96ec29b36" xmlns:ns4="09b3c228-5200-4c0b-8ff1-fd9ba0355c1c" targetNamespace="http://schemas.microsoft.com/office/2006/metadata/properties" ma:root="true" ma:fieldsID="eaadc0df4e9bea442df1874e3fc4c1d1" ns3:_="" ns4:_="">
    <xsd:import namespace="45b7c703-7c41-4528-8ecf-bca96ec29b36"/>
    <xsd:import namespace="09b3c228-5200-4c0b-8ff1-fd9ba0355c1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b7c703-7c41-4528-8ecf-bca96ec29b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3c228-5200-4c0b-8ff1-fd9ba0355c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F2F367-C249-4428-BA36-C18E4EE173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48CF1B-6904-46FF-8794-37CAD8DAB064}">
  <ds:schemaRefs>
    <ds:schemaRef ds:uri="http://schemas.microsoft.com/sharepoint/v3/contenttype/forms"/>
  </ds:schemaRefs>
</ds:datastoreItem>
</file>

<file path=customXml/itemProps3.xml><?xml version="1.0" encoding="utf-8"?>
<ds:datastoreItem xmlns:ds="http://schemas.openxmlformats.org/officeDocument/2006/customXml" ds:itemID="{14F33923-AFFA-49DB-A95F-7FD016172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b7c703-7c41-4528-8ecf-bca96ec29b36"/>
    <ds:schemaRef ds:uri="09b3c228-5200-4c0b-8ff1-fd9ba0355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Pages>
  <Words>1221</Words>
  <Characters>6965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Kellie Marner</dc:creator>
  <cp:lastModifiedBy>Symondsbury Parish</cp:lastModifiedBy>
  <cp:revision>13</cp:revision>
  <cp:lastPrinted>2022-11-25T21:05:00Z</cp:lastPrinted>
  <dcterms:created xsi:type="dcterms:W3CDTF">2024-11-25T15:02:00Z</dcterms:created>
  <dcterms:modified xsi:type="dcterms:W3CDTF">2024-11-27T09:28:00Z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0x01010072B44F595825E34C93B7A5BF262E7612</vt:lpwstr>
  </property>
</Properties>
</file>