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AB79" w14:textId="59C75971" w:rsidR="00E22862" w:rsidRPr="00E22862" w:rsidRDefault="000C0151" w:rsidP="00886144">
      <w:pPr>
        <w:rPr>
          <w:b/>
          <w:bCs/>
          <w:sz w:val="20"/>
          <w:szCs w:val="20"/>
        </w:rPr>
      </w:pPr>
      <w:r w:rsidRPr="00E22862">
        <w:rPr>
          <w:b/>
          <w:bCs/>
          <w:sz w:val="20"/>
          <w:szCs w:val="20"/>
        </w:rPr>
        <w:t xml:space="preserve">SYMONDSBURY PARISH COUNCIL </w:t>
      </w:r>
      <w:r w:rsidR="00D21ED4">
        <w:rPr>
          <w:b/>
          <w:bCs/>
          <w:sz w:val="20"/>
          <w:szCs w:val="20"/>
        </w:rPr>
        <w:t xml:space="preserve">MEETING </w:t>
      </w:r>
      <w:r w:rsidRPr="00E22862">
        <w:rPr>
          <w:b/>
          <w:bCs/>
          <w:sz w:val="20"/>
          <w:szCs w:val="20"/>
        </w:rPr>
        <w:t>MINUTES</w:t>
      </w:r>
    </w:p>
    <w:p w14:paraId="2D86CE3E" w14:textId="3EB7D2EA" w:rsidR="00886144" w:rsidRDefault="000C0151" w:rsidP="00886144">
      <w:pPr>
        <w:rPr>
          <w:b/>
          <w:sz w:val="20"/>
          <w:szCs w:val="20"/>
        </w:rPr>
      </w:pPr>
      <w:r>
        <w:rPr>
          <w:sz w:val="20"/>
          <w:szCs w:val="20"/>
        </w:rPr>
        <w:t>Minutes of the meeting of Symondsbury Parish Council held on T</w:t>
      </w:r>
      <w:r w:rsidR="006E18BD">
        <w:rPr>
          <w:sz w:val="20"/>
          <w:szCs w:val="20"/>
        </w:rPr>
        <w:t>hur</w:t>
      </w:r>
      <w:r>
        <w:rPr>
          <w:sz w:val="20"/>
          <w:szCs w:val="20"/>
        </w:rPr>
        <w:t xml:space="preserve">sday </w:t>
      </w:r>
      <w:r w:rsidR="00FA1566">
        <w:rPr>
          <w:sz w:val="20"/>
          <w:szCs w:val="20"/>
        </w:rPr>
        <w:t>1</w:t>
      </w:r>
      <w:r w:rsidR="00B30EB8">
        <w:rPr>
          <w:sz w:val="20"/>
          <w:szCs w:val="20"/>
        </w:rPr>
        <w:t>1 January 2024</w:t>
      </w:r>
      <w:r w:rsidR="00D21ED4">
        <w:rPr>
          <w:sz w:val="20"/>
          <w:szCs w:val="20"/>
        </w:rPr>
        <w:t xml:space="preserve"> </w:t>
      </w:r>
      <w:r>
        <w:rPr>
          <w:sz w:val="20"/>
          <w:szCs w:val="20"/>
        </w:rPr>
        <w:t xml:space="preserve">at 7pm at </w:t>
      </w:r>
      <w:r w:rsidR="00867FF5">
        <w:rPr>
          <w:sz w:val="20"/>
          <w:szCs w:val="20"/>
        </w:rPr>
        <w:t>Symondsbury School, Symondsbury</w:t>
      </w:r>
    </w:p>
    <w:p w14:paraId="11D07128" w14:textId="0F99CF35" w:rsidR="00AE23AB" w:rsidRDefault="000C0151" w:rsidP="00AE23AB">
      <w:pPr>
        <w:rPr>
          <w:sz w:val="20"/>
          <w:szCs w:val="20"/>
        </w:rPr>
      </w:pPr>
      <w:r>
        <w:rPr>
          <w:b/>
          <w:sz w:val="20"/>
          <w:szCs w:val="20"/>
        </w:rPr>
        <w:t>0001</w:t>
      </w:r>
      <w:r w:rsidR="00447AF4">
        <w:rPr>
          <w:b/>
          <w:sz w:val="20"/>
          <w:szCs w:val="20"/>
        </w:rPr>
        <w:t xml:space="preserve">: </w:t>
      </w:r>
      <w:r>
        <w:rPr>
          <w:b/>
          <w:sz w:val="20"/>
          <w:szCs w:val="20"/>
        </w:rPr>
        <w:t>To receive and approve apologies</w:t>
      </w:r>
      <w:r>
        <w:rPr>
          <w:sz w:val="20"/>
          <w:szCs w:val="20"/>
        </w:rPr>
        <w:t xml:space="preserve"> </w:t>
      </w:r>
      <w:r>
        <w:rPr>
          <w:b/>
          <w:sz w:val="20"/>
          <w:szCs w:val="20"/>
        </w:rPr>
        <w:t xml:space="preserve">for absence: </w:t>
      </w:r>
      <w:r>
        <w:rPr>
          <w:sz w:val="20"/>
          <w:szCs w:val="20"/>
        </w:rPr>
        <w:t xml:space="preserve"> </w:t>
      </w:r>
      <w:r w:rsidR="00447AF4">
        <w:rPr>
          <w:b/>
          <w:sz w:val="20"/>
          <w:szCs w:val="20"/>
        </w:rPr>
        <w:t>PRESENT:</w:t>
      </w:r>
      <w:r w:rsidR="00447AF4">
        <w:rPr>
          <w:sz w:val="20"/>
          <w:szCs w:val="20"/>
        </w:rPr>
        <w:t xml:space="preserve"> Cllrs – S Ralph,</w:t>
      </w:r>
      <w:r w:rsidR="00584677" w:rsidRPr="00584677">
        <w:rPr>
          <w:sz w:val="20"/>
          <w:szCs w:val="20"/>
        </w:rPr>
        <w:t xml:space="preserve"> </w:t>
      </w:r>
      <w:r w:rsidR="00584677">
        <w:rPr>
          <w:sz w:val="20"/>
          <w:szCs w:val="20"/>
        </w:rPr>
        <w:t xml:space="preserve">P </w:t>
      </w:r>
      <w:proofErr w:type="spellStart"/>
      <w:r w:rsidR="00584677">
        <w:rPr>
          <w:sz w:val="20"/>
          <w:szCs w:val="20"/>
        </w:rPr>
        <w:t>Colfox</w:t>
      </w:r>
      <w:proofErr w:type="spellEnd"/>
      <w:r w:rsidR="00584677">
        <w:rPr>
          <w:sz w:val="20"/>
          <w:szCs w:val="20"/>
        </w:rPr>
        <w:t>, V Kavanagh and A Streatfeild</w:t>
      </w:r>
      <w:r w:rsidR="00867FF5">
        <w:rPr>
          <w:sz w:val="20"/>
          <w:szCs w:val="20"/>
        </w:rPr>
        <w:t xml:space="preserve">. </w:t>
      </w:r>
      <w:r w:rsidR="00447AF4">
        <w:rPr>
          <w:sz w:val="20"/>
          <w:szCs w:val="20"/>
        </w:rPr>
        <w:t>In attendance: Natalie Bealing, Clerk</w:t>
      </w:r>
      <w:r w:rsidR="004F6A1C">
        <w:rPr>
          <w:sz w:val="20"/>
          <w:szCs w:val="20"/>
        </w:rPr>
        <w:t>,</w:t>
      </w:r>
      <w:r w:rsidR="00455568">
        <w:rPr>
          <w:sz w:val="20"/>
          <w:szCs w:val="20"/>
        </w:rPr>
        <w:t xml:space="preserve"> </w:t>
      </w:r>
      <w:r w:rsidR="00AE23AB">
        <w:rPr>
          <w:sz w:val="20"/>
          <w:szCs w:val="20"/>
        </w:rPr>
        <w:t xml:space="preserve">and </w:t>
      </w:r>
      <w:r w:rsidR="00584677">
        <w:rPr>
          <w:sz w:val="20"/>
          <w:szCs w:val="20"/>
        </w:rPr>
        <w:t>one</w:t>
      </w:r>
      <w:r w:rsidR="00867FF5">
        <w:rPr>
          <w:sz w:val="20"/>
          <w:szCs w:val="20"/>
        </w:rPr>
        <w:t xml:space="preserve"> </w:t>
      </w:r>
      <w:r w:rsidR="00AE23AB">
        <w:rPr>
          <w:sz w:val="20"/>
          <w:szCs w:val="20"/>
        </w:rPr>
        <w:t>member of the public</w:t>
      </w:r>
      <w:r w:rsidR="004F6A1C">
        <w:rPr>
          <w:sz w:val="20"/>
          <w:szCs w:val="20"/>
        </w:rPr>
        <w:t xml:space="preserve">. </w:t>
      </w:r>
      <w:r w:rsidR="00204584">
        <w:rPr>
          <w:sz w:val="20"/>
          <w:szCs w:val="20"/>
        </w:rPr>
        <w:t>Cllr</w:t>
      </w:r>
      <w:r w:rsidR="00455568">
        <w:rPr>
          <w:sz w:val="20"/>
          <w:szCs w:val="20"/>
        </w:rPr>
        <w:t>s</w:t>
      </w:r>
      <w:r w:rsidR="00204584">
        <w:rPr>
          <w:sz w:val="20"/>
          <w:szCs w:val="20"/>
        </w:rPr>
        <w:t xml:space="preserve"> </w:t>
      </w:r>
      <w:r w:rsidR="00584677">
        <w:rPr>
          <w:sz w:val="20"/>
          <w:szCs w:val="20"/>
        </w:rPr>
        <w:t xml:space="preserve">T Cox, P Hartmann and S Evans </w:t>
      </w:r>
      <w:r w:rsidR="00204584">
        <w:rPr>
          <w:sz w:val="20"/>
          <w:szCs w:val="20"/>
        </w:rPr>
        <w:t xml:space="preserve">sent </w:t>
      </w:r>
      <w:r w:rsidR="00455568">
        <w:rPr>
          <w:sz w:val="20"/>
          <w:szCs w:val="20"/>
        </w:rPr>
        <w:t>their</w:t>
      </w:r>
      <w:r w:rsidR="00204584">
        <w:rPr>
          <w:sz w:val="20"/>
          <w:szCs w:val="20"/>
        </w:rPr>
        <w:t xml:space="preserve"> apologies.</w:t>
      </w:r>
    </w:p>
    <w:p w14:paraId="278C49B1" w14:textId="77777777" w:rsidR="00AE23AB" w:rsidRPr="00376DE5" w:rsidRDefault="00AE23AB" w:rsidP="00AE23AB">
      <w:pPr>
        <w:rPr>
          <w:b/>
          <w:bCs/>
          <w:sz w:val="20"/>
          <w:szCs w:val="20"/>
        </w:rPr>
      </w:pPr>
      <w:r w:rsidRPr="00376DE5">
        <w:rPr>
          <w:b/>
          <w:bCs/>
          <w:sz w:val="20"/>
          <w:szCs w:val="20"/>
        </w:rPr>
        <w:t>Democratic Half Hour during which members of the public are invited to raise matters of interest and Information from DC Councillors and Dorset Police:</w:t>
      </w:r>
    </w:p>
    <w:p w14:paraId="20B721FD" w14:textId="3A70F8A0" w:rsidR="00584677" w:rsidRDefault="00FA1566" w:rsidP="00F60E46">
      <w:pPr>
        <w:spacing w:after="0" w:line="240" w:lineRule="auto"/>
        <w:rPr>
          <w:sz w:val="20"/>
          <w:szCs w:val="20"/>
        </w:rPr>
      </w:pPr>
      <w:r>
        <w:rPr>
          <w:sz w:val="20"/>
          <w:szCs w:val="20"/>
        </w:rPr>
        <w:t>Demo</w:t>
      </w:r>
      <w:r w:rsidR="00591F8B">
        <w:rPr>
          <w:sz w:val="20"/>
          <w:szCs w:val="20"/>
        </w:rPr>
        <w:t>c</w:t>
      </w:r>
      <w:r>
        <w:rPr>
          <w:sz w:val="20"/>
          <w:szCs w:val="20"/>
        </w:rPr>
        <w:t>ra</w:t>
      </w:r>
      <w:r w:rsidR="00591F8B">
        <w:rPr>
          <w:sz w:val="20"/>
          <w:szCs w:val="20"/>
        </w:rPr>
        <w:t>t</w:t>
      </w:r>
      <w:r>
        <w:rPr>
          <w:sz w:val="20"/>
          <w:szCs w:val="20"/>
        </w:rPr>
        <w:t xml:space="preserve">ic Half Hour: </w:t>
      </w:r>
      <w:r w:rsidR="00584677">
        <w:rPr>
          <w:sz w:val="20"/>
          <w:szCs w:val="20"/>
        </w:rPr>
        <w:t xml:space="preserve">Mr Selwyn Holmes </w:t>
      </w:r>
      <w:r w:rsidR="008E2714">
        <w:rPr>
          <w:sz w:val="20"/>
          <w:szCs w:val="20"/>
        </w:rPr>
        <w:t>explained that he was there to hear a couple of the agenda items. He also asked whether the fuller minutes were now being produced. The Clerk confirmed that they are now being posted to the website with the abridged version going on noticeboards.</w:t>
      </w:r>
    </w:p>
    <w:p w14:paraId="3D9A01FB" w14:textId="353265B7" w:rsidR="00FC6A16" w:rsidRDefault="00FC6A16" w:rsidP="00F60E46">
      <w:pPr>
        <w:spacing w:after="0" w:line="240" w:lineRule="auto"/>
        <w:rPr>
          <w:sz w:val="20"/>
          <w:szCs w:val="20"/>
        </w:rPr>
      </w:pPr>
      <w:r>
        <w:rPr>
          <w:sz w:val="20"/>
          <w:szCs w:val="20"/>
        </w:rPr>
        <w:t xml:space="preserve">Mr </w:t>
      </w:r>
      <w:r w:rsidR="00584677">
        <w:rPr>
          <w:sz w:val="20"/>
          <w:szCs w:val="20"/>
        </w:rPr>
        <w:t>Holmes</w:t>
      </w:r>
      <w:r>
        <w:rPr>
          <w:sz w:val="20"/>
          <w:szCs w:val="20"/>
        </w:rPr>
        <w:t xml:space="preserve"> went on to highlight a second point</w:t>
      </w:r>
      <w:r w:rsidR="00584677">
        <w:rPr>
          <w:sz w:val="20"/>
          <w:szCs w:val="20"/>
        </w:rPr>
        <w:t xml:space="preserve"> that was on tonight’s agenda regarding </w:t>
      </w:r>
      <w:r>
        <w:rPr>
          <w:sz w:val="20"/>
          <w:szCs w:val="20"/>
        </w:rPr>
        <w:t xml:space="preserve">the lack of facilities at </w:t>
      </w:r>
      <w:proofErr w:type="spellStart"/>
      <w:r>
        <w:rPr>
          <w:sz w:val="20"/>
          <w:szCs w:val="20"/>
        </w:rPr>
        <w:t>Eype</w:t>
      </w:r>
      <w:proofErr w:type="spellEnd"/>
      <w:r>
        <w:rPr>
          <w:sz w:val="20"/>
          <w:szCs w:val="20"/>
        </w:rPr>
        <w:t xml:space="preserve"> </w:t>
      </w:r>
      <w:r w:rsidR="007D1E17">
        <w:rPr>
          <w:sz w:val="20"/>
          <w:szCs w:val="20"/>
        </w:rPr>
        <w:t>Mouth</w:t>
      </w:r>
      <w:r>
        <w:rPr>
          <w:sz w:val="20"/>
          <w:szCs w:val="20"/>
        </w:rPr>
        <w:t xml:space="preserve">. He </w:t>
      </w:r>
      <w:r w:rsidR="00584677">
        <w:rPr>
          <w:sz w:val="20"/>
          <w:szCs w:val="20"/>
        </w:rPr>
        <w:t xml:space="preserve">felt that there would be little support for any new facilities due to </w:t>
      </w:r>
      <w:proofErr w:type="gramStart"/>
      <w:r w:rsidR="00584677">
        <w:rPr>
          <w:sz w:val="20"/>
          <w:szCs w:val="20"/>
        </w:rPr>
        <w:t>a number of</w:t>
      </w:r>
      <w:proofErr w:type="gramEnd"/>
      <w:r w:rsidR="00584677">
        <w:rPr>
          <w:sz w:val="20"/>
          <w:szCs w:val="20"/>
        </w:rPr>
        <w:t xml:space="preserve"> factors, including light pollution. Cllr Ralph explained that the item would be moved to the February meeting due to Cllr Hartmann not being present (who had a related action).</w:t>
      </w:r>
    </w:p>
    <w:p w14:paraId="770545DB" w14:textId="77777777" w:rsidR="00F60E46" w:rsidRDefault="00F60E46" w:rsidP="00F60E46">
      <w:pPr>
        <w:spacing w:after="0" w:line="240" w:lineRule="auto"/>
        <w:rPr>
          <w:sz w:val="20"/>
          <w:szCs w:val="20"/>
        </w:rPr>
      </w:pPr>
    </w:p>
    <w:p w14:paraId="41E0DA5D" w14:textId="43ABE8DB" w:rsidR="00584677" w:rsidRPr="00584677" w:rsidRDefault="00FA1566" w:rsidP="00F60E46">
      <w:pPr>
        <w:spacing w:after="0" w:line="240" w:lineRule="auto"/>
        <w:rPr>
          <w:sz w:val="20"/>
          <w:szCs w:val="20"/>
        </w:rPr>
      </w:pPr>
      <w:r>
        <w:rPr>
          <w:sz w:val="20"/>
          <w:szCs w:val="20"/>
        </w:rPr>
        <w:t xml:space="preserve">The police report was noted: </w:t>
      </w:r>
      <w:r w:rsidR="00584677" w:rsidRPr="00584677">
        <w:rPr>
          <w:sz w:val="20"/>
          <w:szCs w:val="20"/>
        </w:rPr>
        <w:t>On 26</w:t>
      </w:r>
      <w:r w:rsidR="00F60E46">
        <w:rPr>
          <w:sz w:val="20"/>
          <w:szCs w:val="20"/>
          <w:vertAlign w:val="superscript"/>
        </w:rPr>
        <w:t xml:space="preserve"> </w:t>
      </w:r>
      <w:r w:rsidR="00584677" w:rsidRPr="00584677">
        <w:rPr>
          <w:sz w:val="20"/>
          <w:szCs w:val="20"/>
        </w:rPr>
        <w:t>December, there was an alarm activation at Symondsbury school. This turned out to be a fire alarm and was all in order.</w:t>
      </w:r>
    </w:p>
    <w:p w14:paraId="5176AD91" w14:textId="659688A5" w:rsidR="00584677" w:rsidRDefault="00584677" w:rsidP="00F60E46">
      <w:pPr>
        <w:spacing w:after="0" w:line="240" w:lineRule="auto"/>
        <w:rPr>
          <w:sz w:val="20"/>
          <w:szCs w:val="20"/>
        </w:rPr>
      </w:pPr>
      <w:r w:rsidRPr="00584677">
        <w:rPr>
          <w:sz w:val="20"/>
          <w:szCs w:val="20"/>
        </w:rPr>
        <w:t>For information, there were several Road Traffic Collisions over the Christmas period. I would like to take this opportunity to advise people to be careful on the road and consider planning journey’s ahead of time, particularly around the severe weather we have been having. The more common factors that cause collisions are often easy fixes drivers can take. Firstly, adjust your driving to the conditions.  When the road and weather are clear and dry, you should allow a 2 second gap between you and the driver in front, this should double to 4 seconds, when conditions are wet, or increase to 10 seconds in ice and snow (you can check the highway code for further details on braking distances).</w:t>
      </w:r>
      <w:r w:rsidR="00F60E46">
        <w:rPr>
          <w:sz w:val="20"/>
          <w:szCs w:val="20"/>
        </w:rPr>
        <w:t xml:space="preserve"> </w:t>
      </w:r>
      <w:r w:rsidRPr="00584677">
        <w:rPr>
          <w:sz w:val="20"/>
          <w:szCs w:val="20"/>
        </w:rPr>
        <w:t>Many people fail to adjust to conditions and do not allow adequate stopping distances. Secondly, consider road positioning. Many people will often take a “racing line” around a corner, cutting over the white line. This can often put you in the way of oncoming traffic and mean taking evasive action (especially if you come across a large vehicle).  In lanes with no road markings, it becomes even more important to consider positioning. Finally, speed.</w:t>
      </w:r>
      <w:r w:rsidR="00F60E46">
        <w:rPr>
          <w:sz w:val="20"/>
          <w:szCs w:val="20"/>
        </w:rPr>
        <w:t xml:space="preserve"> </w:t>
      </w:r>
      <w:r w:rsidRPr="00584677">
        <w:rPr>
          <w:sz w:val="20"/>
          <w:szCs w:val="20"/>
        </w:rPr>
        <w:t>Many people do not adjust their speed for the conditions.</w:t>
      </w:r>
      <w:r w:rsidR="00F60E46">
        <w:rPr>
          <w:sz w:val="20"/>
          <w:szCs w:val="20"/>
        </w:rPr>
        <w:t xml:space="preserve"> </w:t>
      </w:r>
      <w:r w:rsidRPr="00584677">
        <w:rPr>
          <w:sz w:val="20"/>
          <w:szCs w:val="20"/>
        </w:rPr>
        <w:t xml:space="preserve">Simply remembering to slow adequately before a corner will allow better reaction time, if you come across oncoming traffic, or even other road users, such as horse riders, or cyclists. Keeping a lower speed will also mean better traction when driving through larger puddles/floods, or when driving over mud/grit washed from the fields and verges.  </w:t>
      </w:r>
    </w:p>
    <w:p w14:paraId="4FE50745" w14:textId="70BB0333" w:rsidR="00584677" w:rsidRPr="00584677" w:rsidRDefault="00584677" w:rsidP="00584677">
      <w:pPr>
        <w:rPr>
          <w:sz w:val="20"/>
          <w:szCs w:val="20"/>
        </w:rPr>
      </w:pPr>
      <w:r w:rsidRPr="00584677">
        <w:rPr>
          <w:sz w:val="20"/>
          <w:szCs w:val="20"/>
        </w:rPr>
        <w:t>I do not mention this to teach anyone to suck eggs, but usually the cause to collisions are very simple errors that can be avoided.  Please be safe on the roads.</w:t>
      </w:r>
    </w:p>
    <w:p w14:paraId="026F452A" w14:textId="2054B2FE" w:rsidR="00FB1F4B" w:rsidRDefault="00FB1F4B" w:rsidP="00584677">
      <w:pPr>
        <w:rPr>
          <w:sz w:val="20"/>
          <w:szCs w:val="20"/>
        </w:rPr>
      </w:pPr>
      <w:r>
        <w:rPr>
          <w:b/>
          <w:sz w:val="20"/>
          <w:szCs w:val="20"/>
        </w:rPr>
        <w:t xml:space="preserve">0002 Disclosures of Interests and Dispensations: </w:t>
      </w:r>
      <w:r w:rsidRPr="00AE07AB">
        <w:rPr>
          <w:sz w:val="20"/>
          <w:szCs w:val="20"/>
        </w:rPr>
        <w:t xml:space="preserve">To </w:t>
      </w:r>
      <w:r w:rsidRPr="00AE07AB">
        <w:rPr>
          <w:b/>
          <w:sz w:val="20"/>
          <w:szCs w:val="20"/>
        </w:rPr>
        <w:t xml:space="preserve">receive </w:t>
      </w:r>
      <w:r>
        <w:rPr>
          <w:sz w:val="20"/>
          <w:szCs w:val="20"/>
        </w:rPr>
        <w:t>disclosures of personal and prejudicial i</w:t>
      </w:r>
      <w:r w:rsidRPr="00AE07AB">
        <w:rPr>
          <w:sz w:val="20"/>
          <w:szCs w:val="20"/>
        </w:rPr>
        <w:t>nteres</w:t>
      </w:r>
      <w:r>
        <w:rPr>
          <w:sz w:val="20"/>
          <w:szCs w:val="20"/>
        </w:rPr>
        <w:t>t from Councillors and employees on matters to be considered at the meeting</w:t>
      </w:r>
      <w:r>
        <w:rPr>
          <w:b/>
          <w:sz w:val="20"/>
          <w:szCs w:val="20"/>
        </w:rPr>
        <w:t xml:space="preserve">: </w:t>
      </w:r>
      <w:r>
        <w:rPr>
          <w:sz w:val="20"/>
          <w:szCs w:val="20"/>
        </w:rPr>
        <w:t xml:space="preserve"> </w:t>
      </w:r>
      <w:r w:rsidR="008F622F">
        <w:rPr>
          <w:sz w:val="20"/>
          <w:szCs w:val="20"/>
        </w:rPr>
        <w:t>None declared.</w:t>
      </w:r>
    </w:p>
    <w:p w14:paraId="7EAE7C34" w14:textId="7E34FFFD" w:rsidR="00034740" w:rsidRPr="00A513BA" w:rsidRDefault="00447AF4" w:rsidP="00B73561">
      <w:pPr>
        <w:spacing w:after="0" w:line="240" w:lineRule="auto"/>
        <w:rPr>
          <w:rFonts w:eastAsiaTheme="minorEastAsia" w:cstheme="minorHAnsi"/>
          <w:sz w:val="20"/>
          <w:szCs w:val="20"/>
          <w:shd w:val="clear" w:color="auto" w:fill="FFFFFF"/>
        </w:rPr>
      </w:pPr>
      <w:r>
        <w:rPr>
          <w:b/>
          <w:sz w:val="20"/>
          <w:szCs w:val="20"/>
        </w:rPr>
        <w:t xml:space="preserve">0003: </w:t>
      </w:r>
      <w:r w:rsidRPr="00447AF4">
        <w:rPr>
          <w:b/>
          <w:sz w:val="20"/>
          <w:szCs w:val="20"/>
        </w:rPr>
        <w:t xml:space="preserve">To approve the Minutes of the meeting held on </w:t>
      </w:r>
      <w:r w:rsidR="008E2714">
        <w:rPr>
          <w:b/>
          <w:sz w:val="20"/>
          <w:szCs w:val="20"/>
        </w:rPr>
        <w:t>14 Dec</w:t>
      </w:r>
      <w:r w:rsidR="00A528CB">
        <w:rPr>
          <w:b/>
          <w:sz w:val="20"/>
          <w:szCs w:val="20"/>
        </w:rPr>
        <w:t>em</w:t>
      </w:r>
      <w:r w:rsidR="00034740">
        <w:rPr>
          <w:b/>
          <w:sz w:val="20"/>
          <w:szCs w:val="20"/>
        </w:rPr>
        <w:t>ber</w:t>
      </w:r>
      <w:r w:rsidRPr="00447AF4">
        <w:rPr>
          <w:b/>
          <w:sz w:val="20"/>
          <w:szCs w:val="20"/>
        </w:rPr>
        <w:t xml:space="preserve"> 202</w:t>
      </w:r>
      <w:r w:rsidR="00FB1F4B">
        <w:rPr>
          <w:b/>
          <w:sz w:val="20"/>
          <w:szCs w:val="20"/>
        </w:rPr>
        <w:t>3</w:t>
      </w:r>
      <w:r w:rsidRPr="00FB1F4B">
        <w:rPr>
          <w:bCs/>
          <w:sz w:val="20"/>
          <w:szCs w:val="20"/>
        </w:rPr>
        <w:t>:  The</w:t>
      </w:r>
      <w:r w:rsidR="004F54CA">
        <w:rPr>
          <w:bCs/>
          <w:sz w:val="20"/>
          <w:szCs w:val="20"/>
        </w:rPr>
        <w:t xml:space="preserve"> minutes were approved</w:t>
      </w:r>
      <w:r w:rsidR="00D57B28">
        <w:rPr>
          <w:bCs/>
          <w:sz w:val="20"/>
          <w:szCs w:val="20"/>
        </w:rPr>
        <w:t>.</w:t>
      </w:r>
    </w:p>
    <w:p w14:paraId="2BAF594E" w14:textId="77777777" w:rsidR="00A528CB" w:rsidRDefault="00A528CB" w:rsidP="00B73561">
      <w:pPr>
        <w:spacing w:after="0" w:line="240" w:lineRule="auto"/>
        <w:rPr>
          <w:bCs/>
          <w:sz w:val="20"/>
          <w:szCs w:val="20"/>
        </w:rPr>
      </w:pPr>
    </w:p>
    <w:p w14:paraId="387A5ACB" w14:textId="34A3E4A8" w:rsidR="00AC1BAF" w:rsidRDefault="009F5AEA" w:rsidP="00B73561">
      <w:pPr>
        <w:spacing w:after="0" w:line="240" w:lineRule="auto"/>
        <w:rPr>
          <w:sz w:val="20"/>
          <w:szCs w:val="20"/>
        </w:rPr>
      </w:pPr>
      <w:r>
        <w:rPr>
          <w:b/>
          <w:bCs/>
          <w:sz w:val="20"/>
          <w:szCs w:val="20"/>
        </w:rPr>
        <w:t>000</w:t>
      </w:r>
      <w:r w:rsidR="00FB1F4B">
        <w:rPr>
          <w:b/>
          <w:bCs/>
          <w:sz w:val="20"/>
          <w:szCs w:val="20"/>
        </w:rPr>
        <w:t>4</w:t>
      </w:r>
      <w:r>
        <w:rPr>
          <w:b/>
          <w:bCs/>
          <w:sz w:val="20"/>
          <w:szCs w:val="20"/>
        </w:rPr>
        <w:t xml:space="preserve">: </w:t>
      </w:r>
      <w:r w:rsidR="006E18BD" w:rsidRPr="000A2305">
        <w:rPr>
          <w:b/>
          <w:bCs/>
          <w:sz w:val="20"/>
          <w:szCs w:val="20"/>
        </w:rPr>
        <w:t>To</w:t>
      </w:r>
      <w:r w:rsidR="00B73561">
        <w:rPr>
          <w:sz w:val="20"/>
          <w:szCs w:val="20"/>
        </w:rPr>
        <w:t xml:space="preserve"> </w:t>
      </w:r>
      <w:r w:rsidR="006E18BD">
        <w:rPr>
          <w:b/>
          <w:sz w:val="20"/>
          <w:szCs w:val="20"/>
        </w:rPr>
        <w:t xml:space="preserve">resolve </w:t>
      </w:r>
      <w:r w:rsidR="006E18BD">
        <w:rPr>
          <w:sz w:val="20"/>
          <w:szCs w:val="20"/>
        </w:rPr>
        <w:t xml:space="preserve">payments and receipts for </w:t>
      </w:r>
      <w:r w:rsidR="008E2714">
        <w:rPr>
          <w:sz w:val="20"/>
          <w:szCs w:val="20"/>
        </w:rPr>
        <w:t>Dec</w:t>
      </w:r>
      <w:r w:rsidR="00A528CB">
        <w:rPr>
          <w:sz w:val="20"/>
          <w:szCs w:val="20"/>
        </w:rPr>
        <w:t>ember</w:t>
      </w:r>
      <w:r w:rsidR="0050034A">
        <w:rPr>
          <w:sz w:val="20"/>
          <w:szCs w:val="20"/>
        </w:rPr>
        <w:t xml:space="preserve"> 2023: </w:t>
      </w:r>
      <w:r w:rsidR="00A528CB">
        <w:rPr>
          <w:sz w:val="20"/>
          <w:szCs w:val="20"/>
        </w:rPr>
        <w:t>a) Clerk’s salary, b)</w:t>
      </w:r>
      <w:r w:rsidR="008E2714">
        <w:rPr>
          <w:sz w:val="20"/>
          <w:szCs w:val="20"/>
        </w:rPr>
        <w:t xml:space="preserve"> CPRE</w:t>
      </w:r>
      <w:r w:rsidR="00AC1BAF">
        <w:rPr>
          <w:sz w:val="20"/>
          <w:szCs w:val="20"/>
        </w:rPr>
        <w:t>.</w:t>
      </w:r>
      <w:r w:rsidR="0078435A">
        <w:rPr>
          <w:sz w:val="20"/>
          <w:szCs w:val="20"/>
        </w:rPr>
        <w:t xml:space="preserve">  </w:t>
      </w:r>
      <w:r w:rsidR="000A2305" w:rsidRPr="000A2305">
        <w:rPr>
          <w:rFonts w:eastAsiaTheme="minorEastAsia"/>
          <w:b/>
          <w:bCs/>
          <w:sz w:val="20"/>
          <w:szCs w:val="20"/>
        </w:rPr>
        <w:t>T</w:t>
      </w:r>
      <w:r w:rsidR="00A528CB" w:rsidRPr="00A528CB">
        <w:rPr>
          <w:b/>
          <w:bCs/>
          <w:sz w:val="20"/>
          <w:szCs w:val="20"/>
        </w:rPr>
        <w:t>o</w:t>
      </w:r>
      <w:r w:rsidR="00A528CB">
        <w:rPr>
          <w:sz w:val="20"/>
          <w:szCs w:val="20"/>
        </w:rPr>
        <w:t xml:space="preserve"> </w:t>
      </w:r>
      <w:r w:rsidR="00A528CB">
        <w:rPr>
          <w:b/>
          <w:sz w:val="20"/>
          <w:szCs w:val="20"/>
        </w:rPr>
        <w:t xml:space="preserve">update </w:t>
      </w:r>
      <w:r w:rsidR="00A528CB" w:rsidRPr="001871EE">
        <w:rPr>
          <w:bCs/>
          <w:sz w:val="20"/>
          <w:szCs w:val="20"/>
        </w:rPr>
        <w:t>on</w:t>
      </w:r>
      <w:r w:rsidR="00A528CB">
        <w:rPr>
          <w:sz w:val="20"/>
          <w:szCs w:val="20"/>
        </w:rPr>
        <w:t xml:space="preserve"> online banking: Current account </w:t>
      </w:r>
      <w:r w:rsidR="008E2714">
        <w:rPr>
          <w:sz w:val="20"/>
          <w:szCs w:val="20"/>
        </w:rPr>
        <w:t>£3,108.86; Savings £26,528.06</w:t>
      </w:r>
      <w:r w:rsidR="00540221">
        <w:rPr>
          <w:sz w:val="20"/>
          <w:szCs w:val="20"/>
        </w:rPr>
        <w:t>. The Council agreed to increase the payment to CPRE to £60 to support tree and hedgerow surveying, laying and planting. Proposed by Cllr Streatfeild, seconded by Cllr Kavanagh.</w:t>
      </w:r>
    </w:p>
    <w:p w14:paraId="0A498CB1" w14:textId="0A29A7C8" w:rsidR="00540221" w:rsidRDefault="00540221" w:rsidP="00B73561">
      <w:pPr>
        <w:spacing w:after="0" w:line="240" w:lineRule="auto"/>
        <w:rPr>
          <w:sz w:val="20"/>
          <w:szCs w:val="20"/>
        </w:rPr>
      </w:pPr>
      <w:r>
        <w:rPr>
          <w:sz w:val="20"/>
          <w:szCs w:val="20"/>
        </w:rPr>
        <w:t xml:space="preserve">A request had come in from Life Education, a charity supplying lessons into Primary Schools, for £155 to cover the shortfall for a session to be delivered at Symondsbury School. The request was approved by Cllr Streatfeild and seconded by Cllr </w:t>
      </w:r>
      <w:proofErr w:type="spellStart"/>
      <w:r>
        <w:rPr>
          <w:sz w:val="20"/>
          <w:szCs w:val="20"/>
        </w:rPr>
        <w:t>Colfox</w:t>
      </w:r>
      <w:proofErr w:type="spellEnd"/>
      <w:r>
        <w:rPr>
          <w:sz w:val="20"/>
          <w:szCs w:val="20"/>
        </w:rPr>
        <w:t xml:space="preserve"> on the understanding that the Clerk would follow up with the Head, Emma Roberts, to confirm that this would be value for money. </w:t>
      </w:r>
    </w:p>
    <w:p w14:paraId="10D1BE80" w14:textId="55D9ADF9" w:rsidR="00945073" w:rsidRPr="000A2305" w:rsidRDefault="00945073" w:rsidP="00B73561">
      <w:pPr>
        <w:spacing w:after="0" w:line="240" w:lineRule="auto"/>
        <w:rPr>
          <w:rFonts w:eastAsiaTheme="minorEastAsia"/>
          <w:sz w:val="20"/>
          <w:szCs w:val="20"/>
        </w:rPr>
      </w:pPr>
      <w:r>
        <w:rPr>
          <w:rFonts w:eastAsiaTheme="minorEastAsia"/>
          <w:sz w:val="20"/>
          <w:szCs w:val="20"/>
        </w:rPr>
        <w:t xml:space="preserve">A further request for funding had come in, for new display boards for St John </w:t>
      </w:r>
      <w:proofErr w:type="gramStart"/>
      <w:r>
        <w:rPr>
          <w:rFonts w:eastAsiaTheme="minorEastAsia"/>
          <w:sz w:val="20"/>
          <w:szCs w:val="20"/>
        </w:rPr>
        <w:t>The</w:t>
      </w:r>
      <w:proofErr w:type="gramEnd"/>
      <w:r>
        <w:rPr>
          <w:rFonts w:eastAsiaTheme="minorEastAsia"/>
          <w:sz w:val="20"/>
          <w:szCs w:val="20"/>
        </w:rPr>
        <w:t xml:space="preserve"> Baptist Church, to enable Symondsbury schoolchildren to display some of their work. The cost of £235 was approved by Cllr Streatfeild and seconded by Cllr Kavanagh.</w:t>
      </w:r>
    </w:p>
    <w:p w14:paraId="27668272" w14:textId="77777777" w:rsidR="00A528CB" w:rsidRDefault="00A528CB" w:rsidP="00B73561">
      <w:pPr>
        <w:spacing w:after="0" w:line="240" w:lineRule="auto"/>
        <w:rPr>
          <w:rFonts w:cs="Open Sans"/>
          <w:b/>
          <w:sz w:val="20"/>
          <w:szCs w:val="20"/>
          <w:shd w:val="clear" w:color="auto" w:fill="FFFFFF"/>
        </w:rPr>
      </w:pPr>
    </w:p>
    <w:p w14:paraId="3AAB8249" w14:textId="37DFFFD6" w:rsidR="007720C2" w:rsidRDefault="00FB1F4B" w:rsidP="00B73561">
      <w:pPr>
        <w:spacing w:after="0" w:line="240" w:lineRule="auto"/>
        <w:rPr>
          <w:rFonts w:eastAsiaTheme="minorEastAsia"/>
          <w:b/>
          <w:bCs/>
        </w:rPr>
      </w:pPr>
      <w:r w:rsidRPr="00D57B28">
        <w:rPr>
          <w:rFonts w:cs="Open Sans"/>
          <w:b/>
          <w:sz w:val="20"/>
          <w:szCs w:val="20"/>
          <w:shd w:val="clear" w:color="auto" w:fill="FFFFFF"/>
        </w:rPr>
        <w:t>0005:</w:t>
      </w:r>
      <w:r w:rsidR="00DD47BC" w:rsidRPr="00D57B28">
        <w:rPr>
          <w:bCs/>
          <w:sz w:val="20"/>
          <w:szCs w:val="20"/>
        </w:rPr>
        <w:t xml:space="preserve"> </w:t>
      </w:r>
      <w:r w:rsidR="005A79A4" w:rsidRPr="00D57B28">
        <w:rPr>
          <w:rFonts w:eastAsiaTheme="minorEastAsia" w:cstheme="minorHAnsi"/>
          <w:b/>
          <w:bCs/>
          <w:sz w:val="20"/>
          <w:szCs w:val="20"/>
        </w:rPr>
        <w:t>Planning matters</w:t>
      </w:r>
      <w:r w:rsidR="005A79A4" w:rsidRPr="00D57B28">
        <w:rPr>
          <w:rFonts w:eastAsiaTheme="minorEastAsia"/>
          <w:b/>
          <w:bCs/>
        </w:rPr>
        <w:t>:</w:t>
      </w:r>
    </w:p>
    <w:p w14:paraId="6D783175" w14:textId="77777777" w:rsidR="00945073" w:rsidRDefault="00945073" w:rsidP="00B73561">
      <w:pPr>
        <w:spacing w:after="0" w:line="240" w:lineRule="auto"/>
        <w:rPr>
          <w:rFonts w:eastAsiaTheme="minorEastAsia" w:cstheme="minorHAnsi"/>
          <w:color w:val="000000"/>
          <w:sz w:val="20"/>
          <w:szCs w:val="20"/>
          <w:shd w:val="clear" w:color="auto" w:fill="FFFFFF"/>
        </w:rPr>
      </w:pPr>
      <w:r>
        <w:rPr>
          <w:rFonts w:eastAsiaTheme="minorEastAsia" w:cstheme="minorHAnsi"/>
          <w:color w:val="000000"/>
          <w:sz w:val="20"/>
          <w:szCs w:val="20"/>
          <w:shd w:val="clear" w:color="auto" w:fill="FFFFFF"/>
        </w:rPr>
        <w:t xml:space="preserve">There were no planning applications submitted this month. </w:t>
      </w:r>
    </w:p>
    <w:p w14:paraId="43FE8CD2" w14:textId="39DCA912" w:rsidR="00663985" w:rsidRDefault="00663985" w:rsidP="00945073">
      <w:pPr>
        <w:spacing w:after="0" w:line="240" w:lineRule="auto"/>
        <w:rPr>
          <w:rFonts w:eastAsiaTheme="minorEastAsia" w:cstheme="minorHAnsi"/>
          <w:color w:val="000000"/>
          <w:sz w:val="20"/>
          <w:szCs w:val="20"/>
          <w:shd w:val="clear" w:color="auto" w:fill="FFFFFF"/>
        </w:rPr>
      </w:pPr>
      <w:r>
        <w:rPr>
          <w:rFonts w:eastAsiaTheme="minorEastAsia" w:cstheme="minorHAnsi"/>
          <w:color w:val="000000"/>
          <w:sz w:val="20"/>
          <w:szCs w:val="20"/>
          <w:shd w:val="clear" w:color="auto" w:fill="FFFFFF"/>
        </w:rPr>
        <w:t xml:space="preserve">Tuckers Cottage </w:t>
      </w:r>
      <w:r w:rsidR="00945073">
        <w:rPr>
          <w:rFonts w:eastAsiaTheme="minorEastAsia" w:cstheme="minorHAnsi"/>
          <w:color w:val="000000"/>
          <w:sz w:val="20"/>
          <w:szCs w:val="20"/>
          <w:shd w:val="clear" w:color="auto" w:fill="FFFFFF"/>
        </w:rPr>
        <w:t>was discussed briefly</w:t>
      </w:r>
      <w:r w:rsidR="00BE6EA6">
        <w:rPr>
          <w:rFonts w:eastAsiaTheme="minorEastAsia" w:cstheme="minorHAnsi"/>
          <w:color w:val="000000"/>
          <w:sz w:val="20"/>
          <w:szCs w:val="20"/>
          <w:shd w:val="clear" w:color="auto" w:fill="FFFFFF"/>
        </w:rPr>
        <w:t xml:space="preserve"> as there appeared to be ongoing work. Cllr Hartmann would be asked to prepare an email to Dorset Planning to understand the latest position.</w:t>
      </w:r>
      <w:r w:rsidR="00945073">
        <w:rPr>
          <w:rFonts w:eastAsiaTheme="minorEastAsia" w:cstheme="minorHAnsi"/>
          <w:color w:val="000000"/>
          <w:sz w:val="20"/>
          <w:szCs w:val="20"/>
          <w:shd w:val="clear" w:color="auto" w:fill="FFFFFF"/>
        </w:rPr>
        <w:t xml:space="preserve"> </w:t>
      </w:r>
    </w:p>
    <w:p w14:paraId="5A1C2364" w14:textId="77777777" w:rsidR="00663985" w:rsidRPr="00D57B28" w:rsidRDefault="00663985" w:rsidP="00FB57D8">
      <w:pPr>
        <w:spacing w:after="0" w:line="240" w:lineRule="auto"/>
        <w:rPr>
          <w:rFonts w:eastAsiaTheme="minorEastAsia" w:cstheme="minorHAnsi"/>
          <w:color w:val="000000"/>
          <w:sz w:val="20"/>
          <w:szCs w:val="20"/>
          <w:shd w:val="clear" w:color="auto" w:fill="FFFFFF"/>
        </w:rPr>
      </w:pPr>
    </w:p>
    <w:p w14:paraId="30EE9B57" w14:textId="71CD7E54" w:rsidR="00DF6126" w:rsidRDefault="00D658D1" w:rsidP="00FB57D8">
      <w:pPr>
        <w:spacing w:after="0"/>
        <w:rPr>
          <w:sz w:val="20"/>
          <w:szCs w:val="20"/>
        </w:rPr>
      </w:pPr>
      <w:r w:rsidRPr="00D658D1">
        <w:rPr>
          <w:rFonts w:cs="Open Sans"/>
          <w:b/>
          <w:sz w:val="20"/>
          <w:szCs w:val="20"/>
          <w:shd w:val="clear" w:color="auto" w:fill="FFFFFF"/>
        </w:rPr>
        <w:t>0006:</w:t>
      </w:r>
      <w:r w:rsidRPr="00D658D1">
        <w:rPr>
          <w:rFonts w:cs="Open Sans"/>
          <w:bCs/>
          <w:sz w:val="20"/>
          <w:szCs w:val="20"/>
          <w:shd w:val="clear" w:color="auto" w:fill="FFFFFF"/>
        </w:rPr>
        <w:t xml:space="preserve"> </w:t>
      </w:r>
      <w:r w:rsidR="00825576">
        <w:rPr>
          <w:bCs/>
          <w:sz w:val="20"/>
          <w:szCs w:val="20"/>
        </w:rPr>
        <w:t xml:space="preserve"> </w:t>
      </w:r>
      <w:r w:rsidR="00BE6EA6" w:rsidRPr="00BE6EA6">
        <w:rPr>
          <w:b/>
          <w:sz w:val="20"/>
          <w:szCs w:val="20"/>
        </w:rPr>
        <w:t xml:space="preserve">Final </w:t>
      </w:r>
      <w:r w:rsidR="00BE6EA6">
        <w:rPr>
          <w:b/>
          <w:bCs/>
          <w:sz w:val="20"/>
          <w:szCs w:val="20"/>
        </w:rPr>
        <w:t>b</w:t>
      </w:r>
      <w:r w:rsidR="00DF6126" w:rsidRPr="002F707F">
        <w:rPr>
          <w:b/>
          <w:bCs/>
          <w:sz w:val="20"/>
          <w:szCs w:val="20"/>
        </w:rPr>
        <w:t xml:space="preserve">udget review and </w:t>
      </w:r>
      <w:r w:rsidR="00BE6EA6">
        <w:rPr>
          <w:b/>
          <w:bCs/>
          <w:sz w:val="20"/>
          <w:szCs w:val="20"/>
        </w:rPr>
        <w:t xml:space="preserve">Precept </w:t>
      </w:r>
      <w:r w:rsidR="00DF6126" w:rsidRPr="002F707F">
        <w:rPr>
          <w:b/>
          <w:bCs/>
          <w:sz w:val="20"/>
          <w:szCs w:val="20"/>
        </w:rPr>
        <w:t>for 2024</w:t>
      </w:r>
      <w:r w:rsidR="00DF6126">
        <w:rPr>
          <w:sz w:val="20"/>
          <w:szCs w:val="20"/>
        </w:rPr>
        <w:t xml:space="preserve">: </w:t>
      </w:r>
    </w:p>
    <w:p w14:paraId="4CCA37B0" w14:textId="22F0ACD6" w:rsidR="00DF6126" w:rsidRDefault="00D74FF4" w:rsidP="00FB57D8">
      <w:pPr>
        <w:spacing w:after="0"/>
        <w:rPr>
          <w:sz w:val="20"/>
          <w:szCs w:val="20"/>
        </w:rPr>
      </w:pPr>
      <w:r>
        <w:rPr>
          <w:sz w:val="20"/>
          <w:szCs w:val="20"/>
        </w:rPr>
        <w:t xml:space="preserve">The </w:t>
      </w:r>
      <w:r w:rsidR="00BE6EA6">
        <w:rPr>
          <w:sz w:val="20"/>
          <w:szCs w:val="20"/>
        </w:rPr>
        <w:t>Council agreed to keep the 24/25</w:t>
      </w:r>
      <w:r>
        <w:rPr>
          <w:sz w:val="20"/>
          <w:szCs w:val="20"/>
        </w:rPr>
        <w:t xml:space="preserve"> Precept figure</w:t>
      </w:r>
      <w:r w:rsidR="00BE6EA6">
        <w:rPr>
          <w:sz w:val="20"/>
          <w:szCs w:val="20"/>
        </w:rPr>
        <w:t xml:space="preserve"> at £14,910. Approved by Cllr Streatfeild, seconded by Cllr Kavanagh.</w:t>
      </w:r>
    </w:p>
    <w:p w14:paraId="41230F75" w14:textId="77777777" w:rsidR="00496C85" w:rsidRDefault="00496C85" w:rsidP="00FB57D8">
      <w:pPr>
        <w:spacing w:after="0" w:line="240" w:lineRule="auto"/>
        <w:rPr>
          <w:bCs/>
          <w:sz w:val="20"/>
          <w:szCs w:val="20"/>
        </w:rPr>
      </w:pPr>
    </w:p>
    <w:p w14:paraId="0190844E" w14:textId="463572FA" w:rsidR="00083A03" w:rsidRDefault="00083A03" w:rsidP="00A52C26">
      <w:pPr>
        <w:spacing w:after="0" w:line="240" w:lineRule="auto"/>
        <w:rPr>
          <w:b/>
          <w:bCs/>
          <w:sz w:val="20"/>
          <w:szCs w:val="20"/>
        </w:rPr>
      </w:pPr>
      <w:r w:rsidRPr="00083A03">
        <w:rPr>
          <w:rFonts w:cs="Open Sans"/>
          <w:b/>
          <w:sz w:val="20"/>
          <w:szCs w:val="20"/>
          <w:shd w:val="clear" w:color="auto" w:fill="FFFFFF"/>
        </w:rPr>
        <w:t xml:space="preserve">0007: </w:t>
      </w:r>
      <w:r w:rsidR="00501D85">
        <w:rPr>
          <w:rFonts w:cs="Open Sans"/>
          <w:b/>
          <w:sz w:val="20"/>
          <w:szCs w:val="20"/>
          <w:shd w:val="clear" w:color="auto" w:fill="FFFFFF"/>
        </w:rPr>
        <w:t>‘</w:t>
      </w:r>
      <w:r w:rsidRPr="00083A03">
        <w:rPr>
          <w:b/>
          <w:bCs/>
          <w:sz w:val="20"/>
          <w:szCs w:val="20"/>
        </w:rPr>
        <w:t>Home watch’/emergency communications</w:t>
      </w:r>
    </w:p>
    <w:p w14:paraId="731D5F56" w14:textId="77777777" w:rsidR="00501D85" w:rsidRDefault="00501D85" w:rsidP="00A52C26">
      <w:pPr>
        <w:spacing w:after="0" w:line="240" w:lineRule="auto"/>
        <w:rPr>
          <w:rFonts w:cs="Open Sans"/>
          <w:bCs/>
          <w:sz w:val="20"/>
          <w:szCs w:val="20"/>
          <w:shd w:val="clear" w:color="auto" w:fill="FFFFFF"/>
        </w:rPr>
      </w:pPr>
      <w:r w:rsidRPr="00501D85">
        <w:rPr>
          <w:rFonts w:cs="Open Sans"/>
          <w:bCs/>
          <w:sz w:val="20"/>
          <w:szCs w:val="20"/>
          <w:shd w:val="clear" w:color="auto" w:fill="FFFFFF"/>
        </w:rPr>
        <w:t xml:space="preserve">The Council discussed making better use of the village WhatsApp groups to communicate </w:t>
      </w:r>
      <w:r>
        <w:rPr>
          <w:rFonts w:cs="Open Sans"/>
          <w:bCs/>
          <w:sz w:val="20"/>
          <w:szCs w:val="20"/>
          <w:shd w:val="clear" w:color="auto" w:fill="FFFFFF"/>
        </w:rPr>
        <w:t>issues of a suspicious nature as well as emergencies. The Clerk would prepare an article for the ECV magazine.</w:t>
      </w:r>
    </w:p>
    <w:p w14:paraId="097A30E4" w14:textId="76FA15A5" w:rsidR="00083A03" w:rsidRPr="00501D85" w:rsidRDefault="00501D85" w:rsidP="00A52C26">
      <w:pPr>
        <w:spacing w:after="0" w:line="240" w:lineRule="auto"/>
        <w:rPr>
          <w:rFonts w:cs="Open Sans"/>
          <w:bCs/>
          <w:sz w:val="20"/>
          <w:szCs w:val="20"/>
          <w:shd w:val="clear" w:color="auto" w:fill="FFFFFF"/>
        </w:rPr>
      </w:pPr>
      <w:r>
        <w:rPr>
          <w:rFonts w:cs="Open Sans"/>
          <w:bCs/>
          <w:sz w:val="20"/>
          <w:szCs w:val="20"/>
          <w:shd w:val="clear" w:color="auto" w:fill="FFFFFF"/>
        </w:rPr>
        <w:t xml:space="preserve"> </w:t>
      </w:r>
    </w:p>
    <w:p w14:paraId="23A787D8" w14:textId="6FECA81F" w:rsidR="00083A03" w:rsidRDefault="00083A03" w:rsidP="00083A03">
      <w:pPr>
        <w:spacing w:after="0" w:line="240" w:lineRule="auto"/>
        <w:jc w:val="both"/>
        <w:rPr>
          <w:rFonts w:eastAsiaTheme="minorEastAsia"/>
          <w:b/>
          <w:bCs/>
          <w:sz w:val="20"/>
          <w:szCs w:val="20"/>
        </w:rPr>
      </w:pPr>
      <w:r w:rsidRPr="00083A03">
        <w:rPr>
          <w:rFonts w:eastAsiaTheme="minorEastAsia"/>
          <w:b/>
          <w:bCs/>
          <w:sz w:val="20"/>
          <w:szCs w:val="20"/>
        </w:rPr>
        <w:t>0008: Sandbags</w:t>
      </w:r>
    </w:p>
    <w:p w14:paraId="3D3077BF" w14:textId="78E19ED6" w:rsidR="00501D85" w:rsidRDefault="00501D85" w:rsidP="00083A03">
      <w:pPr>
        <w:spacing w:after="0" w:line="240" w:lineRule="auto"/>
        <w:jc w:val="both"/>
        <w:rPr>
          <w:rFonts w:eastAsiaTheme="minorEastAsia"/>
          <w:sz w:val="20"/>
          <w:szCs w:val="20"/>
        </w:rPr>
      </w:pPr>
      <w:r w:rsidRPr="00501D85">
        <w:rPr>
          <w:rFonts w:eastAsiaTheme="minorEastAsia"/>
          <w:sz w:val="20"/>
          <w:szCs w:val="20"/>
        </w:rPr>
        <w:t xml:space="preserve">Cllr Streatfeild explained that </w:t>
      </w:r>
      <w:r>
        <w:rPr>
          <w:rFonts w:eastAsiaTheme="minorEastAsia"/>
          <w:sz w:val="20"/>
          <w:szCs w:val="20"/>
        </w:rPr>
        <w:t>the Council</w:t>
      </w:r>
      <w:r w:rsidRPr="00501D85">
        <w:rPr>
          <w:rFonts w:eastAsiaTheme="minorEastAsia"/>
          <w:sz w:val="20"/>
          <w:szCs w:val="20"/>
        </w:rPr>
        <w:t xml:space="preserve"> had previously discussed storing sandbags</w:t>
      </w:r>
      <w:r>
        <w:rPr>
          <w:rFonts w:eastAsiaTheme="minorEastAsia"/>
          <w:sz w:val="20"/>
          <w:szCs w:val="20"/>
        </w:rPr>
        <w:t xml:space="preserve"> but </w:t>
      </w:r>
      <w:proofErr w:type="gramStart"/>
      <w:r>
        <w:rPr>
          <w:rFonts w:eastAsiaTheme="minorEastAsia"/>
          <w:sz w:val="20"/>
          <w:szCs w:val="20"/>
        </w:rPr>
        <w:t>long term</w:t>
      </w:r>
      <w:proofErr w:type="gramEnd"/>
      <w:r>
        <w:rPr>
          <w:rFonts w:eastAsiaTheme="minorEastAsia"/>
          <w:sz w:val="20"/>
          <w:szCs w:val="20"/>
        </w:rPr>
        <w:t xml:space="preserve"> storage was not viable due to the bags degrading over time. </w:t>
      </w:r>
      <w:r w:rsidR="00265A44">
        <w:rPr>
          <w:rFonts w:eastAsiaTheme="minorEastAsia"/>
          <w:sz w:val="20"/>
          <w:szCs w:val="20"/>
        </w:rPr>
        <w:t>As part of the Resilience Plan, the Council discussed keeping a small stock of empty bags at the New Inn or collecting some full ones at the start of bad weather for delivery to vulnerable parishioners.</w:t>
      </w:r>
    </w:p>
    <w:p w14:paraId="311DC34E" w14:textId="77777777" w:rsidR="00501D85" w:rsidRPr="00083A03" w:rsidRDefault="00501D85" w:rsidP="00083A03">
      <w:pPr>
        <w:spacing w:after="0" w:line="240" w:lineRule="auto"/>
        <w:jc w:val="both"/>
        <w:rPr>
          <w:rFonts w:eastAsiaTheme="minorEastAsia"/>
          <w:sz w:val="20"/>
          <w:szCs w:val="20"/>
        </w:rPr>
      </w:pPr>
    </w:p>
    <w:p w14:paraId="6D133272" w14:textId="67BB9519" w:rsidR="00083A03" w:rsidRDefault="00083A03" w:rsidP="00083A03">
      <w:pPr>
        <w:spacing w:after="0" w:line="240" w:lineRule="auto"/>
        <w:jc w:val="both"/>
        <w:rPr>
          <w:rFonts w:eastAsiaTheme="minorEastAsia"/>
          <w:b/>
          <w:bCs/>
          <w:sz w:val="20"/>
          <w:szCs w:val="20"/>
        </w:rPr>
      </w:pPr>
      <w:r w:rsidRPr="00083A03">
        <w:rPr>
          <w:rFonts w:eastAsiaTheme="minorEastAsia"/>
          <w:b/>
          <w:bCs/>
          <w:sz w:val="20"/>
          <w:szCs w:val="20"/>
        </w:rPr>
        <w:t xml:space="preserve">0009: </w:t>
      </w:r>
      <w:proofErr w:type="spellStart"/>
      <w:r w:rsidRPr="00083A03">
        <w:rPr>
          <w:rFonts w:eastAsiaTheme="minorEastAsia"/>
          <w:b/>
          <w:bCs/>
          <w:sz w:val="20"/>
          <w:szCs w:val="20"/>
        </w:rPr>
        <w:t>Eype</w:t>
      </w:r>
      <w:proofErr w:type="spellEnd"/>
      <w:r w:rsidRPr="00083A03">
        <w:rPr>
          <w:rFonts w:eastAsiaTheme="minorEastAsia"/>
          <w:b/>
          <w:bCs/>
          <w:sz w:val="20"/>
          <w:szCs w:val="20"/>
        </w:rPr>
        <w:t xml:space="preserve"> Mouth facilities</w:t>
      </w:r>
    </w:p>
    <w:p w14:paraId="1DA96EB4" w14:textId="328C2F0E" w:rsidR="00501D85" w:rsidRPr="00083A03" w:rsidRDefault="00501D85" w:rsidP="00083A03">
      <w:pPr>
        <w:spacing w:after="0" w:line="240" w:lineRule="auto"/>
        <w:jc w:val="both"/>
        <w:rPr>
          <w:rFonts w:eastAsiaTheme="minorEastAsia"/>
          <w:sz w:val="20"/>
          <w:szCs w:val="20"/>
        </w:rPr>
      </w:pPr>
      <w:r w:rsidRPr="00501D85">
        <w:rPr>
          <w:rFonts w:eastAsiaTheme="minorEastAsia"/>
          <w:sz w:val="20"/>
          <w:szCs w:val="20"/>
        </w:rPr>
        <w:t>This item was deferred to next month.</w:t>
      </w:r>
    </w:p>
    <w:p w14:paraId="772D34AF" w14:textId="77777777" w:rsidR="00083A03" w:rsidRDefault="00083A03" w:rsidP="00A52C26">
      <w:pPr>
        <w:spacing w:after="0" w:line="240" w:lineRule="auto"/>
        <w:rPr>
          <w:rFonts w:cs="Open Sans"/>
          <w:b/>
          <w:sz w:val="20"/>
          <w:szCs w:val="20"/>
          <w:shd w:val="clear" w:color="auto" w:fill="FFFFFF"/>
        </w:rPr>
      </w:pPr>
    </w:p>
    <w:p w14:paraId="15D576FC" w14:textId="20304754" w:rsidR="00B5376C" w:rsidRPr="00A52C26" w:rsidRDefault="007F7946" w:rsidP="00A52C26">
      <w:pPr>
        <w:spacing w:after="0" w:line="240" w:lineRule="auto"/>
        <w:rPr>
          <w:sz w:val="20"/>
          <w:szCs w:val="20"/>
        </w:rPr>
      </w:pPr>
      <w:r w:rsidRPr="00496C85">
        <w:rPr>
          <w:rFonts w:cs="Open Sans"/>
          <w:b/>
          <w:sz w:val="20"/>
          <w:szCs w:val="20"/>
          <w:shd w:val="clear" w:color="auto" w:fill="FFFFFF"/>
        </w:rPr>
        <w:t>00</w:t>
      </w:r>
      <w:r w:rsidR="00BE6EA6">
        <w:rPr>
          <w:rFonts w:cs="Open Sans"/>
          <w:b/>
          <w:sz w:val="20"/>
          <w:szCs w:val="20"/>
          <w:shd w:val="clear" w:color="auto" w:fill="FFFFFF"/>
        </w:rPr>
        <w:t>10</w:t>
      </w:r>
      <w:r w:rsidR="00B22D02" w:rsidRPr="00496C85">
        <w:rPr>
          <w:rFonts w:cs="Open Sans"/>
          <w:b/>
          <w:sz w:val="20"/>
          <w:szCs w:val="20"/>
          <w:shd w:val="clear" w:color="auto" w:fill="FFFFFF"/>
        </w:rPr>
        <w:t xml:space="preserve">: </w:t>
      </w:r>
      <w:r w:rsidR="00B22D02">
        <w:rPr>
          <w:rFonts w:eastAsiaTheme="minorEastAsia"/>
          <w:b/>
          <w:sz w:val="20"/>
          <w:szCs w:val="20"/>
        </w:rPr>
        <w:t xml:space="preserve">Reports from </w:t>
      </w:r>
      <w:r w:rsidR="00FF0D84">
        <w:rPr>
          <w:rFonts w:eastAsiaTheme="minorEastAsia"/>
          <w:b/>
          <w:sz w:val="20"/>
          <w:szCs w:val="20"/>
        </w:rPr>
        <w:t xml:space="preserve">Lead </w:t>
      </w:r>
      <w:r w:rsidR="00B22D02">
        <w:rPr>
          <w:rFonts w:eastAsiaTheme="minorEastAsia"/>
          <w:b/>
          <w:sz w:val="20"/>
          <w:szCs w:val="20"/>
        </w:rPr>
        <w:t>Councillors</w:t>
      </w:r>
    </w:p>
    <w:p w14:paraId="6E71533F" w14:textId="3691B3C8" w:rsidR="00B5376C" w:rsidRPr="003F417B" w:rsidRDefault="003F417B" w:rsidP="00520CD9">
      <w:pPr>
        <w:rPr>
          <w:bCs/>
          <w:sz w:val="20"/>
          <w:szCs w:val="20"/>
        </w:rPr>
      </w:pPr>
      <w:r>
        <w:rPr>
          <w:b/>
          <w:sz w:val="20"/>
          <w:szCs w:val="20"/>
        </w:rPr>
        <w:tab/>
      </w:r>
      <w:r w:rsidRPr="003F417B">
        <w:rPr>
          <w:bCs/>
          <w:sz w:val="20"/>
          <w:szCs w:val="20"/>
        </w:rPr>
        <w:t xml:space="preserve">Local Reports </w:t>
      </w:r>
    </w:p>
    <w:tbl>
      <w:tblPr>
        <w:tblStyle w:val="TableGrid"/>
        <w:tblW w:w="9493" w:type="dxa"/>
        <w:tblLook w:val="04A0" w:firstRow="1" w:lastRow="0" w:firstColumn="1" w:lastColumn="0" w:noHBand="0" w:noVBand="1"/>
      </w:tblPr>
      <w:tblGrid>
        <w:gridCol w:w="3012"/>
        <w:gridCol w:w="2990"/>
        <w:gridCol w:w="3491"/>
      </w:tblGrid>
      <w:tr w:rsidR="003F417B" w:rsidRPr="003F417B" w14:paraId="5FE5A882"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71394050" w14:textId="77777777" w:rsidR="003F417B" w:rsidRPr="003F417B" w:rsidRDefault="003F417B" w:rsidP="003F417B">
            <w:pPr>
              <w:numPr>
                <w:ilvl w:val="0"/>
                <w:numId w:val="4"/>
              </w:numPr>
              <w:contextualSpacing/>
              <w:rPr>
                <w:rFonts w:eastAsiaTheme="minorEastAsia"/>
                <w:sz w:val="20"/>
                <w:szCs w:val="20"/>
              </w:rPr>
            </w:pPr>
            <w:r w:rsidRPr="003F417B">
              <w:rPr>
                <w:rFonts w:eastAsiaTheme="minorEastAsia"/>
                <w:b/>
                <w:sz w:val="20"/>
                <w:szCs w:val="20"/>
              </w:rPr>
              <w:t xml:space="preserve">Footpaths                      </w:t>
            </w:r>
            <w:r w:rsidRPr="003F417B">
              <w:rPr>
                <w:rFonts w:eastAsiaTheme="minorEastAsia"/>
                <w:b/>
                <w:color w:val="FF0000"/>
                <w:sz w:val="20"/>
                <w:szCs w:val="20"/>
              </w:rPr>
              <w:t>SR</w:t>
            </w:r>
            <w:r w:rsidRPr="003F417B">
              <w:rPr>
                <w:rFonts w:eastAsiaTheme="minorEastAsia"/>
                <w:sz w:val="20"/>
                <w:szCs w:val="20"/>
              </w:rPr>
              <w:t xml:space="preserve"> </w:t>
            </w:r>
          </w:p>
        </w:tc>
        <w:tc>
          <w:tcPr>
            <w:tcW w:w="2990" w:type="dxa"/>
            <w:tcBorders>
              <w:top w:val="single" w:sz="4" w:space="0" w:color="auto"/>
              <w:left w:val="single" w:sz="4" w:space="0" w:color="auto"/>
              <w:bottom w:val="single" w:sz="4" w:space="0" w:color="auto"/>
              <w:right w:val="single" w:sz="4" w:space="0" w:color="auto"/>
            </w:tcBorders>
            <w:hideMark/>
          </w:tcPr>
          <w:p w14:paraId="3C653F10" w14:textId="7BF9F946"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Resilience</w:t>
            </w:r>
            <w:r>
              <w:rPr>
                <w:rFonts w:eastAsiaTheme="minorEastAsia"/>
                <w:b/>
                <w:sz w:val="20"/>
                <w:szCs w:val="20"/>
              </w:rPr>
              <w:t xml:space="preserve">                 </w:t>
            </w:r>
            <w:r w:rsidRPr="003F417B">
              <w:rPr>
                <w:rFonts w:eastAsiaTheme="minorEastAsia"/>
                <w:b/>
                <w:color w:val="FF0000"/>
                <w:sz w:val="20"/>
                <w:szCs w:val="20"/>
              </w:rPr>
              <w:t>AS</w:t>
            </w:r>
          </w:p>
        </w:tc>
        <w:tc>
          <w:tcPr>
            <w:tcW w:w="3491" w:type="dxa"/>
            <w:tcBorders>
              <w:top w:val="single" w:sz="4" w:space="0" w:color="auto"/>
              <w:left w:val="single" w:sz="4" w:space="0" w:color="auto"/>
              <w:bottom w:val="single" w:sz="4" w:space="0" w:color="auto"/>
              <w:right w:val="single" w:sz="4" w:space="0" w:color="auto"/>
            </w:tcBorders>
            <w:hideMark/>
          </w:tcPr>
          <w:p w14:paraId="13312859"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DAPTC                                </w:t>
            </w:r>
            <w:r w:rsidRPr="003F417B">
              <w:rPr>
                <w:rFonts w:eastAsiaTheme="minorEastAsia"/>
                <w:b/>
                <w:color w:val="FF0000"/>
                <w:sz w:val="20"/>
                <w:szCs w:val="20"/>
              </w:rPr>
              <w:t>PH</w:t>
            </w:r>
          </w:p>
        </w:tc>
      </w:tr>
      <w:tr w:rsidR="003F417B" w:rsidRPr="003F417B" w14:paraId="16B6062B" w14:textId="77777777" w:rsidTr="008563C3">
        <w:tc>
          <w:tcPr>
            <w:tcW w:w="3012" w:type="dxa"/>
            <w:tcBorders>
              <w:top w:val="single" w:sz="4" w:space="0" w:color="auto"/>
              <w:left w:val="single" w:sz="4" w:space="0" w:color="auto"/>
              <w:bottom w:val="single" w:sz="4" w:space="0" w:color="auto"/>
              <w:right w:val="single" w:sz="4" w:space="0" w:color="auto"/>
            </w:tcBorders>
          </w:tcPr>
          <w:p w14:paraId="087E7CB0"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BLAP Steering Group   </w:t>
            </w:r>
            <w:r w:rsidRPr="003F417B">
              <w:rPr>
                <w:rFonts w:eastAsiaTheme="minorEastAsia"/>
                <w:b/>
                <w:color w:val="FF0000"/>
                <w:sz w:val="20"/>
                <w:szCs w:val="20"/>
              </w:rPr>
              <w:t>AS</w:t>
            </w:r>
          </w:p>
          <w:p w14:paraId="77823045" w14:textId="77777777" w:rsidR="003F417B" w:rsidRPr="003F417B" w:rsidRDefault="003F417B" w:rsidP="003F417B">
            <w:pPr>
              <w:rPr>
                <w:rFonts w:eastAsiaTheme="minorEastAsia"/>
                <w:sz w:val="20"/>
                <w:szCs w:val="20"/>
              </w:rPr>
            </w:pPr>
          </w:p>
        </w:tc>
        <w:tc>
          <w:tcPr>
            <w:tcW w:w="2990" w:type="dxa"/>
            <w:tcBorders>
              <w:top w:val="single" w:sz="4" w:space="0" w:color="auto"/>
              <w:left w:val="single" w:sz="4" w:space="0" w:color="auto"/>
              <w:bottom w:val="single" w:sz="4" w:space="0" w:color="auto"/>
              <w:right w:val="single" w:sz="4" w:space="0" w:color="auto"/>
            </w:tcBorders>
            <w:hideMark/>
          </w:tcPr>
          <w:p w14:paraId="5882BA15"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BLAP Parish Liaison </w:t>
            </w:r>
            <w:r w:rsidRPr="003F417B">
              <w:rPr>
                <w:rFonts w:eastAsiaTheme="minorEastAsia"/>
                <w:b/>
                <w:color w:val="FF0000"/>
                <w:sz w:val="20"/>
                <w:szCs w:val="20"/>
              </w:rPr>
              <w:t>NDB</w:t>
            </w:r>
          </w:p>
        </w:tc>
        <w:tc>
          <w:tcPr>
            <w:tcW w:w="3491" w:type="dxa"/>
            <w:tcBorders>
              <w:top w:val="single" w:sz="4" w:space="0" w:color="auto"/>
              <w:left w:val="single" w:sz="4" w:space="0" w:color="auto"/>
              <w:bottom w:val="single" w:sz="4" w:space="0" w:color="auto"/>
              <w:right w:val="single" w:sz="4" w:space="0" w:color="auto"/>
            </w:tcBorders>
            <w:hideMark/>
          </w:tcPr>
          <w:p w14:paraId="2A298A94"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Bridport Area Neighbourhood Plan – JCC                          </w:t>
            </w:r>
            <w:r w:rsidRPr="003F417B">
              <w:rPr>
                <w:rFonts w:eastAsiaTheme="minorEastAsia"/>
                <w:b/>
                <w:color w:val="FF0000"/>
                <w:sz w:val="20"/>
                <w:szCs w:val="20"/>
              </w:rPr>
              <w:t>PH</w:t>
            </w:r>
          </w:p>
        </w:tc>
      </w:tr>
      <w:tr w:rsidR="003F417B" w:rsidRPr="003F417B" w14:paraId="3F7BB5C8"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60174E26" w14:textId="60BB9C30"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Tree Officer/Ancient Monuments            </w:t>
            </w:r>
            <w:r>
              <w:rPr>
                <w:rFonts w:eastAsiaTheme="minorEastAsia"/>
                <w:b/>
                <w:sz w:val="20"/>
                <w:szCs w:val="20"/>
              </w:rPr>
              <w:t xml:space="preserve">     </w:t>
            </w:r>
            <w:r>
              <w:rPr>
                <w:rFonts w:eastAsiaTheme="minorEastAsia"/>
                <w:b/>
                <w:color w:val="FF0000"/>
                <w:sz w:val="20"/>
                <w:szCs w:val="20"/>
              </w:rPr>
              <w:t>SR</w:t>
            </w:r>
          </w:p>
        </w:tc>
        <w:tc>
          <w:tcPr>
            <w:tcW w:w="2990" w:type="dxa"/>
            <w:tcBorders>
              <w:top w:val="single" w:sz="4" w:space="0" w:color="auto"/>
              <w:left w:val="single" w:sz="4" w:space="0" w:color="auto"/>
              <w:bottom w:val="single" w:sz="4" w:space="0" w:color="auto"/>
              <w:right w:val="single" w:sz="4" w:space="0" w:color="auto"/>
            </w:tcBorders>
            <w:hideMark/>
          </w:tcPr>
          <w:p w14:paraId="791E0049"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Community Governance Review                      </w:t>
            </w:r>
            <w:r w:rsidRPr="003F417B">
              <w:rPr>
                <w:rFonts w:eastAsiaTheme="minorEastAsia"/>
                <w:b/>
                <w:color w:val="FF0000"/>
                <w:sz w:val="20"/>
                <w:szCs w:val="20"/>
              </w:rPr>
              <w:t>PH</w:t>
            </w:r>
            <w:r w:rsidRPr="003F417B">
              <w:rPr>
                <w:rFonts w:eastAsiaTheme="minorEastAsia"/>
                <w:b/>
                <w:sz w:val="20"/>
                <w:szCs w:val="20"/>
              </w:rPr>
              <w:t xml:space="preserve"> </w:t>
            </w:r>
          </w:p>
        </w:tc>
        <w:tc>
          <w:tcPr>
            <w:tcW w:w="3491" w:type="dxa"/>
            <w:tcBorders>
              <w:top w:val="single" w:sz="4" w:space="0" w:color="auto"/>
              <w:left w:val="single" w:sz="4" w:space="0" w:color="auto"/>
              <w:bottom w:val="single" w:sz="4" w:space="0" w:color="auto"/>
              <w:right w:val="single" w:sz="4" w:space="0" w:color="auto"/>
            </w:tcBorders>
            <w:hideMark/>
          </w:tcPr>
          <w:p w14:paraId="0EFDF3B9"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Bridport Area Neighbourhood Plan – Steering Group    </w:t>
            </w:r>
            <w:r w:rsidRPr="003F417B">
              <w:rPr>
                <w:rFonts w:eastAsiaTheme="minorEastAsia"/>
                <w:b/>
                <w:color w:val="FF0000"/>
                <w:sz w:val="20"/>
                <w:szCs w:val="20"/>
              </w:rPr>
              <w:t>PH</w:t>
            </w:r>
          </w:p>
        </w:tc>
      </w:tr>
      <w:tr w:rsidR="003F417B" w:rsidRPr="003F417B" w14:paraId="2894F7E7"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07F98EA1" w14:textId="77777777" w:rsidR="003F417B" w:rsidRPr="003F417B" w:rsidRDefault="003F417B" w:rsidP="003F417B">
            <w:pPr>
              <w:numPr>
                <w:ilvl w:val="0"/>
                <w:numId w:val="4"/>
              </w:numPr>
              <w:contextualSpacing/>
              <w:rPr>
                <w:rFonts w:eastAsiaTheme="minorEastAsia"/>
                <w:b/>
                <w:sz w:val="20"/>
                <w:szCs w:val="20"/>
              </w:rPr>
            </w:pPr>
            <w:proofErr w:type="spellStart"/>
            <w:r w:rsidRPr="003F417B">
              <w:rPr>
                <w:rFonts w:eastAsiaTheme="minorEastAsia"/>
                <w:b/>
                <w:sz w:val="20"/>
                <w:szCs w:val="20"/>
              </w:rPr>
              <w:t>Symene</w:t>
            </w:r>
            <w:proofErr w:type="spellEnd"/>
            <w:r w:rsidRPr="003F417B">
              <w:rPr>
                <w:rFonts w:eastAsiaTheme="minorEastAsia"/>
                <w:b/>
                <w:sz w:val="20"/>
                <w:szCs w:val="20"/>
              </w:rPr>
              <w:t xml:space="preserve"> CLT                  </w:t>
            </w:r>
            <w:r w:rsidRPr="003F417B">
              <w:rPr>
                <w:rFonts w:eastAsiaTheme="minorEastAsia"/>
                <w:b/>
                <w:color w:val="FF0000"/>
                <w:sz w:val="20"/>
                <w:szCs w:val="20"/>
              </w:rPr>
              <w:t>AS</w:t>
            </w:r>
          </w:p>
        </w:tc>
        <w:tc>
          <w:tcPr>
            <w:tcW w:w="2990" w:type="dxa"/>
            <w:tcBorders>
              <w:top w:val="single" w:sz="4" w:space="0" w:color="auto"/>
              <w:left w:val="single" w:sz="4" w:space="0" w:color="auto"/>
              <w:bottom w:val="single" w:sz="4" w:space="0" w:color="auto"/>
              <w:right w:val="single" w:sz="4" w:space="0" w:color="auto"/>
            </w:tcBorders>
            <w:hideMark/>
          </w:tcPr>
          <w:p w14:paraId="0BE16938" w14:textId="68AF015F" w:rsidR="003F417B" w:rsidRPr="003F417B" w:rsidRDefault="003F417B" w:rsidP="003F417B">
            <w:pPr>
              <w:numPr>
                <w:ilvl w:val="0"/>
                <w:numId w:val="4"/>
              </w:numPr>
              <w:contextualSpacing/>
              <w:rPr>
                <w:rFonts w:eastAsiaTheme="minorEastAsia"/>
                <w:b/>
                <w:sz w:val="20"/>
                <w:szCs w:val="20"/>
              </w:rPr>
            </w:pPr>
            <w:proofErr w:type="spellStart"/>
            <w:r w:rsidRPr="003F417B">
              <w:rPr>
                <w:rFonts w:eastAsiaTheme="minorEastAsia"/>
                <w:b/>
                <w:sz w:val="20"/>
                <w:szCs w:val="20"/>
              </w:rPr>
              <w:t>Symene</w:t>
            </w:r>
            <w:proofErr w:type="spellEnd"/>
            <w:r w:rsidRPr="003F417B">
              <w:rPr>
                <w:rFonts w:eastAsiaTheme="minorEastAsia"/>
                <w:b/>
                <w:sz w:val="20"/>
                <w:szCs w:val="20"/>
              </w:rPr>
              <w:t xml:space="preserve"> Voice   </w:t>
            </w:r>
            <w:r w:rsidRPr="003F417B">
              <w:rPr>
                <w:rFonts w:eastAsiaTheme="minorEastAsia"/>
                <w:b/>
                <w:color w:val="FF0000"/>
                <w:sz w:val="20"/>
                <w:szCs w:val="20"/>
              </w:rPr>
              <w:t>NDB</w:t>
            </w:r>
            <w:r>
              <w:rPr>
                <w:rFonts w:eastAsiaTheme="minorEastAsia"/>
                <w:b/>
                <w:color w:val="FF0000"/>
                <w:sz w:val="20"/>
                <w:szCs w:val="20"/>
              </w:rPr>
              <w:t>/VH</w:t>
            </w:r>
          </w:p>
        </w:tc>
        <w:tc>
          <w:tcPr>
            <w:tcW w:w="3491" w:type="dxa"/>
            <w:tcBorders>
              <w:top w:val="single" w:sz="4" w:space="0" w:color="auto"/>
              <w:left w:val="single" w:sz="4" w:space="0" w:color="auto"/>
              <w:bottom w:val="single" w:sz="4" w:space="0" w:color="auto"/>
              <w:right w:val="single" w:sz="4" w:space="0" w:color="auto"/>
            </w:tcBorders>
            <w:hideMark/>
          </w:tcPr>
          <w:p w14:paraId="618E3BB2" w14:textId="7C5444DE"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Coastal Matters               </w:t>
            </w:r>
            <w:r>
              <w:rPr>
                <w:rFonts w:eastAsiaTheme="minorEastAsia"/>
                <w:b/>
                <w:color w:val="FF0000"/>
                <w:sz w:val="20"/>
                <w:szCs w:val="20"/>
              </w:rPr>
              <w:t>TC</w:t>
            </w:r>
          </w:p>
        </w:tc>
      </w:tr>
      <w:tr w:rsidR="003F417B" w:rsidRPr="003F417B" w14:paraId="0D756FB2"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75F72365" w14:textId="41E6F14B"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Allotments </w:t>
            </w:r>
            <w:r>
              <w:rPr>
                <w:rFonts w:eastAsiaTheme="minorEastAsia"/>
                <w:b/>
                <w:sz w:val="20"/>
                <w:szCs w:val="20"/>
              </w:rPr>
              <w:t xml:space="preserve">                   </w:t>
            </w:r>
            <w:r w:rsidRPr="003F417B">
              <w:rPr>
                <w:rFonts w:eastAsiaTheme="minorEastAsia"/>
                <w:b/>
                <w:color w:val="FF0000"/>
                <w:sz w:val="20"/>
                <w:szCs w:val="20"/>
              </w:rPr>
              <w:t>TC</w:t>
            </w:r>
          </w:p>
        </w:tc>
        <w:tc>
          <w:tcPr>
            <w:tcW w:w="2990" w:type="dxa"/>
            <w:tcBorders>
              <w:top w:val="single" w:sz="4" w:space="0" w:color="auto"/>
              <w:left w:val="single" w:sz="4" w:space="0" w:color="auto"/>
              <w:bottom w:val="single" w:sz="4" w:space="0" w:color="auto"/>
              <w:right w:val="single" w:sz="4" w:space="0" w:color="auto"/>
            </w:tcBorders>
            <w:hideMark/>
          </w:tcPr>
          <w:p w14:paraId="2515C8AA" w14:textId="77777777" w:rsidR="003F417B" w:rsidRPr="003F417B" w:rsidRDefault="003F417B" w:rsidP="003F417B">
            <w:pPr>
              <w:numPr>
                <w:ilvl w:val="0"/>
                <w:numId w:val="4"/>
              </w:numPr>
              <w:contextualSpacing/>
              <w:rPr>
                <w:rFonts w:eastAsiaTheme="minorEastAsia"/>
                <w:b/>
                <w:sz w:val="20"/>
                <w:szCs w:val="20"/>
              </w:rPr>
            </w:pPr>
            <w:proofErr w:type="spellStart"/>
            <w:r w:rsidRPr="003F417B">
              <w:rPr>
                <w:rFonts w:eastAsiaTheme="minorEastAsia"/>
                <w:b/>
                <w:sz w:val="20"/>
                <w:szCs w:val="20"/>
              </w:rPr>
              <w:t>Lengthsman</w:t>
            </w:r>
            <w:proofErr w:type="spellEnd"/>
            <w:r w:rsidRPr="003F417B">
              <w:rPr>
                <w:rFonts w:eastAsiaTheme="minorEastAsia"/>
                <w:b/>
                <w:sz w:val="20"/>
                <w:szCs w:val="20"/>
              </w:rPr>
              <w:t xml:space="preserve"> Link    </w:t>
            </w:r>
            <w:r w:rsidRPr="003F417B">
              <w:rPr>
                <w:rFonts w:eastAsiaTheme="minorEastAsia"/>
                <w:b/>
                <w:color w:val="FF0000"/>
                <w:sz w:val="20"/>
                <w:szCs w:val="20"/>
              </w:rPr>
              <w:t>SR</w:t>
            </w:r>
          </w:p>
        </w:tc>
        <w:tc>
          <w:tcPr>
            <w:tcW w:w="3491" w:type="dxa"/>
            <w:tcBorders>
              <w:top w:val="single" w:sz="4" w:space="0" w:color="auto"/>
              <w:left w:val="single" w:sz="4" w:space="0" w:color="auto"/>
              <w:bottom w:val="single" w:sz="4" w:space="0" w:color="auto"/>
              <w:right w:val="single" w:sz="4" w:space="0" w:color="auto"/>
            </w:tcBorders>
            <w:hideMark/>
          </w:tcPr>
          <w:p w14:paraId="4FBFD5AF" w14:textId="684F676C"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Climate </w:t>
            </w:r>
            <w:r>
              <w:rPr>
                <w:rFonts w:eastAsiaTheme="minorEastAsia"/>
                <w:b/>
                <w:sz w:val="20"/>
                <w:szCs w:val="20"/>
              </w:rPr>
              <w:t xml:space="preserve">and </w:t>
            </w:r>
            <w:proofErr w:type="gramStart"/>
            <w:r>
              <w:rPr>
                <w:rFonts w:eastAsiaTheme="minorEastAsia"/>
                <w:b/>
                <w:sz w:val="20"/>
                <w:szCs w:val="20"/>
              </w:rPr>
              <w:t>Waterways</w:t>
            </w:r>
            <w:r w:rsidRPr="003F417B">
              <w:rPr>
                <w:rFonts w:eastAsiaTheme="minorEastAsia"/>
                <w:b/>
                <w:sz w:val="20"/>
                <w:szCs w:val="20"/>
              </w:rPr>
              <w:t xml:space="preserve">  </w:t>
            </w:r>
            <w:r w:rsidRPr="003F417B">
              <w:rPr>
                <w:rFonts w:eastAsiaTheme="minorEastAsia"/>
                <w:b/>
                <w:color w:val="FF0000"/>
                <w:sz w:val="20"/>
                <w:szCs w:val="20"/>
              </w:rPr>
              <w:t>SE</w:t>
            </w:r>
            <w:proofErr w:type="gramEnd"/>
          </w:p>
        </w:tc>
      </w:tr>
      <w:tr w:rsidR="003F417B" w:rsidRPr="003F417B" w14:paraId="6FBFBEBB"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6D4AC053"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Foundry Lea          </w:t>
            </w:r>
            <w:r w:rsidRPr="003F417B">
              <w:rPr>
                <w:rFonts w:eastAsiaTheme="minorEastAsia"/>
                <w:b/>
                <w:color w:val="FF0000"/>
                <w:sz w:val="20"/>
                <w:szCs w:val="20"/>
              </w:rPr>
              <w:t>PH/AS</w:t>
            </w:r>
          </w:p>
        </w:tc>
        <w:tc>
          <w:tcPr>
            <w:tcW w:w="2990" w:type="dxa"/>
            <w:tcBorders>
              <w:top w:val="single" w:sz="4" w:space="0" w:color="auto"/>
              <w:left w:val="single" w:sz="4" w:space="0" w:color="auto"/>
              <w:bottom w:val="single" w:sz="4" w:space="0" w:color="auto"/>
              <w:right w:val="single" w:sz="4" w:space="0" w:color="auto"/>
            </w:tcBorders>
            <w:hideMark/>
          </w:tcPr>
          <w:p w14:paraId="67C126FD" w14:textId="51AFFB5C" w:rsidR="003F417B" w:rsidRPr="003F417B" w:rsidRDefault="003F417B" w:rsidP="003F417B">
            <w:pPr>
              <w:contextualSpacing/>
              <w:rPr>
                <w:rFonts w:eastAsiaTheme="minorEastAsia"/>
                <w:b/>
                <w:sz w:val="20"/>
                <w:szCs w:val="20"/>
              </w:rPr>
            </w:pPr>
          </w:p>
        </w:tc>
        <w:tc>
          <w:tcPr>
            <w:tcW w:w="3491" w:type="dxa"/>
            <w:tcBorders>
              <w:top w:val="single" w:sz="4" w:space="0" w:color="auto"/>
              <w:left w:val="single" w:sz="4" w:space="0" w:color="auto"/>
              <w:bottom w:val="single" w:sz="4" w:space="0" w:color="auto"/>
              <w:right w:val="single" w:sz="4" w:space="0" w:color="auto"/>
            </w:tcBorders>
          </w:tcPr>
          <w:p w14:paraId="7801950B" w14:textId="77777777" w:rsidR="003F417B" w:rsidRPr="003F417B" w:rsidRDefault="003F417B" w:rsidP="003F417B">
            <w:pPr>
              <w:contextualSpacing/>
              <w:rPr>
                <w:rFonts w:eastAsiaTheme="minorEastAsia"/>
                <w:b/>
                <w:sz w:val="20"/>
                <w:szCs w:val="20"/>
              </w:rPr>
            </w:pPr>
          </w:p>
        </w:tc>
      </w:tr>
    </w:tbl>
    <w:p w14:paraId="5749CF21" w14:textId="77777777" w:rsidR="00E35FE6" w:rsidRDefault="00E35FE6" w:rsidP="00E35FE6">
      <w:pPr>
        <w:spacing w:after="0"/>
        <w:jc w:val="both"/>
        <w:rPr>
          <w:b/>
          <w:sz w:val="20"/>
          <w:szCs w:val="20"/>
        </w:rPr>
      </w:pPr>
    </w:p>
    <w:p w14:paraId="57BEC295" w14:textId="55B95BF9" w:rsidR="001C0949" w:rsidRDefault="00E35FE6" w:rsidP="00F60E46">
      <w:pPr>
        <w:pStyle w:val="NormalWeb"/>
        <w:shd w:val="clear" w:color="auto" w:fill="FFFFFF"/>
        <w:spacing w:after="0" w:line="240" w:lineRule="auto"/>
        <w:rPr>
          <w:rFonts w:asciiTheme="minorHAnsi" w:eastAsiaTheme="minorEastAsia" w:hAnsiTheme="minorHAnsi" w:cstheme="minorHAnsi"/>
          <w:sz w:val="20"/>
          <w:szCs w:val="20"/>
        </w:rPr>
      </w:pPr>
      <w:r w:rsidRPr="006D365E">
        <w:rPr>
          <w:rFonts w:asciiTheme="minorHAnsi" w:eastAsiaTheme="minorEastAsia" w:hAnsiTheme="minorHAnsi" w:cstheme="minorHAnsi"/>
          <w:bCs/>
          <w:sz w:val="20"/>
          <w:szCs w:val="20"/>
        </w:rPr>
        <w:t>a}</w:t>
      </w:r>
      <w:r w:rsidR="006D365E">
        <w:rPr>
          <w:rFonts w:asciiTheme="minorHAnsi" w:eastAsiaTheme="minorEastAsia" w:hAnsiTheme="minorHAnsi" w:cstheme="minorHAnsi"/>
          <w:bCs/>
          <w:sz w:val="20"/>
          <w:szCs w:val="20"/>
        </w:rPr>
        <w:t xml:space="preserve"> </w:t>
      </w:r>
      <w:r w:rsidR="006D365E" w:rsidRPr="006D365E">
        <w:rPr>
          <w:rFonts w:asciiTheme="minorHAnsi" w:eastAsiaTheme="minorEastAsia" w:hAnsiTheme="minorHAnsi" w:cstheme="minorHAnsi"/>
          <w:bCs/>
          <w:sz w:val="20"/>
          <w:szCs w:val="20"/>
        </w:rPr>
        <w:t xml:space="preserve">Cllr Ralph </w:t>
      </w:r>
      <w:r w:rsidR="00012711">
        <w:rPr>
          <w:rFonts w:asciiTheme="minorHAnsi" w:eastAsiaTheme="minorEastAsia" w:hAnsiTheme="minorHAnsi" w:cstheme="minorHAnsi"/>
          <w:bCs/>
          <w:sz w:val="20"/>
          <w:szCs w:val="20"/>
        </w:rPr>
        <w:t xml:space="preserve">reported that </w:t>
      </w:r>
      <w:r w:rsidR="001D6253">
        <w:rPr>
          <w:rFonts w:asciiTheme="minorHAnsi" w:eastAsiaTheme="minorEastAsia" w:hAnsiTheme="minorHAnsi" w:cstheme="minorHAnsi"/>
          <w:bCs/>
          <w:sz w:val="20"/>
          <w:szCs w:val="20"/>
        </w:rPr>
        <w:t xml:space="preserve">there had been little progress on the new footpath/cycleway at </w:t>
      </w:r>
      <w:proofErr w:type="spellStart"/>
      <w:r w:rsidR="001D6253">
        <w:rPr>
          <w:rFonts w:asciiTheme="minorHAnsi" w:eastAsiaTheme="minorEastAsia" w:hAnsiTheme="minorHAnsi" w:cstheme="minorHAnsi"/>
          <w:bCs/>
          <w:sz w:val="20"/>
          <w:szCs w:val="20"/>
        </w:rPr>
        <w:t>Chideock</w:t>
      </w:r>
      <w:proofErr w:type="spellEnd"/>
      <w:r w:rsidR="001D6253">
        <w:rPr>
          <w:rFonts w:asciiTheme="minorHAnsi" w:eastAsiaTheme="minorEastAsia" w:hAnsiTheme="minorHAnsi" w:cstheme="minorHAnsi"/>
          <w:bCs/>
          <w:sz w:val="20"/>
          <w:szCs w:val="20"/>
        </w:rPr>
        <w:t xml:space="preserve"> since the last meeting. The Clerk</w:t>
      </w:r>
      <w:r w:rsidR="001C0949">
        <w:rPr>
          <w:rFonts w:asciiTheme="minorHAnsi" w:eastAsiaTheme="minorEastAsia" w:hAnsiTheme="minorHAnsi" w:cstheme="minorHAnsi"/>
          <w:bCs/>
          <w:sz w:val="20"/>
          <w:szCs w:val="20"/>
        </w:rPr>
        <w:t xml:space="preserve"> updated the Council on </w:t>
      </w:r>
      <w:r w:rsidR="001D6253">
        <w:rPr>
          <w:rFonts w:asciiTheme="minorHAnsi" w:eastAsiaTheme="minorEastAsia" w:hAnsiTheme="minorHAnsi" w:cstheme="minorHAnsi"/>
          <w:bCs/>
          <w:sz w:val="20"/>
          <w:szCs w:val="20"/>
        </w:rPr>
        <w:t>the support that the Council-led</w:t>
      </w:r>
      <w:r w:rsidR="001C0949">
        <w:rPr>
          <w:rFonts w:asciiTheme="minorHAnsi" w:eastAsiaTheme="minorEastAsia" w:hAnsiTheme="minorHAnsi" w:cstheme="minorHAnsi"/>
          <w:bCs/>
          <w:sz w:val="20"/>
          <w:szCs w:val="20"/>
        </w:rPr>
        <w:t xml:space="preserve"> </w:t>
      </w:r>
      <w:proofErr w:type="gramStart"/>
      <w:r w:rsidR="001C0949" w:rsidRPr="001C0949">
        <w:rPr>
          <w:rFonts w:asciiTheme="minorHAnsi" w:eastAsiaTheme="minorEastAsia" w:hAnsiTheme="minorHAnsi" w:cstheme="minorHAnsi"/>
          <w:sz w:val="20"/>
          <w:szCs w:val="20"/>
        </w:rPr>
        <w:t>Public</w:t>
      </w:r>
      <w:proofErr w:type="gramEnd"/>
      <w:r w:rsidR="001C0949" w:rsidRPr="001C0949">
        <w:rPr>
          <w:rFonts w:asciiTheme="minorHAnsi" w:eastAsiaTheme="minorEastAsia" w:hAnsiTheme="minorHAnsi" w:cstheme="minorHAnsi"/>
          <w:sz w:val="20"/>
          <w:szCs w:val="20"/>
        </w:rPr>
        <w:t xml:space="preserve"> right of way applications</w:t>
      </w:r>
      <w:r w:rsidR="001D6253">
        <w:rPr>
          <w:rFonts w:asciiTheme="minorHAnsi" w:eastAsiaTheme="minorEastAsia" w:hAnsiTheme="minorHAnsi" w:cstheme="minorHAnsi"/>
          <w:sz w:val="20"/>
          <w:szCs w:val="20"/>
        </w:rPr>
        <w:t xml:space="preserve"> around West Cliff are getting.</w:t>
      </w:r>
    </w:p>
    <w:p w14:paraId="71096129" w14:textId="3AD7C843" w:rsidR="00E35FE6" w:rsidRDefault="00E35FE6" w:rsidP="00F60E46">
      <w:pPr>
        <w:spacing w:after="0" w:line="240" w:lineRule="auto"/>
        <w:jc w:val="both"/>
        <w:rPr>
          <w:rFonts w:eastAsiaTheme="minorEastAsia" w:cstheme="minorHAnsi"/>
          <w:bCs/>
          <w:sz w:val="20"/>
          <w:szCs w:val="20"/>
        </w:rPr>
      </w:pPr>
      <w:r w:rsidRPr="00E35FE6">
        <w:rPr>
          <w:rFonts w:eastAsiaTheme="minorEastAsia" w:cstheme="minorHAnsi"/>
          <w:bCs/>
          <w:sz w:val="20"/>
          <w:szCs w:val="20"/>
        </w:rPr>
        <w:t>b) Cllr Streatfeild</w:t>
      </w:r>
      <w:r w:rsidR="001D6253">
        <w:rPr>
          <w:rFonts w:eastAsiaTheme="minorEastAsia" w:cstheme="minorHAnsi"/>
          <w:bCs/>
          <w:sz w:val="20"/>
          <w:szCs w:val="20"/>
        </w:rPr>
        <w:t xml:space="preserve"> confirmed that, </w:t>
      </w:r>
      <w:proofErr w:type="gramStart"/>
      <w:r w:rsidR="001D6253">
        <w:rPr>
          <w:rFonts w:eastAsiaTheme="minorEastAsia" w:cstheme="minorHAnsi"/>
          <w:bCs/>
          <w:sz w:val="20"/>
          <w:szCs w:val="20"/>
        </w:rPr>
        <w:t>as a result of</w:t>
      </w:r>
      <w:proofErr w:type="gramEnd"/>
      <w:r w:rsidR="001D6253">
        <w:rPr>
          <w:rFonts w:eastAsiaTheme="minorEastAsia" w:cstheme="minorHAnsi"/>
          <w:bCs/>
          <w:sz w:val="20"/>
          <w:szCs w:val="20"/>
        </w:rPr>
        <w:t xml:space="preserve"> an email question about evacuation routes through Wes Cliff, that Highlands End could be used as an emergency escape route.</w:t>
      </w:r>
    </w:p>
    <w:p w14:paraId="68E56B40" w14:textId="0D479555" w:rsidR="00707B08" w:rsidRDefault="00F7093E" w:rsidP="00F60E46">
      <w:pPr>
        <w:spacing w:after="0" w:line="240" w:lineRule="auto"/>
        <w:jc w:val="both"/>
        <w:rPr>
          <w:rFonts w:eastAsiaTheme="minorEastAsia" w:cstheme="minorHAnsi"/>
          <w:bCs/>
          <w:sz w:val="20"/>
          <w:szCs w:val="20"/>
        </w:rPr>
      </w:pPr>
      <w:r>
        <w:rPr>
          <w:rFonts w:eastAsiaTheme="minorEastAsia" w:cstheme="minorHAnsi"/>
          <w:bCs/>
          <w:sz w:val="20"/>
          <w:szCs w:val="20"/>
        </w:rPr>
        <w:t>k) Cllr Streatfeild reminded the Council that we will still plan to produce a short newsletter to welcome new parishioners to Symondsbury. Still awaiting definitive addresses for the boundary changes.</w:t>
      </w:r>
    </w:p>
    <w:p w14:paraId="2DBC843F" w14:textId="77777777" w:rsidR="00F7093E" w:rsidRDefault="00F7093E" w:rsidP="00E35FE6">
      <w:pPr>
        <w:spacing w:after="0"/>
        <w:jc w:val="both"/>
        <w:rPr>
          <w:b/>
          <w:sz w:val="20"/>
          <w:szCs w:val="20"/>
        </w:rPr>
      </w:pPr>
    </w:p>
    <w:p w14:paraId="23F79E8A" w14:textId="053D0CEE" w:rsidR="00E35FE6" w:rsidRDefault="00E35FE6" w:rsidP="00E35FE6">
      <w:pPr>
        <w:spacing w:after="0"/>
        <w:jc w:val="both"/>
        <w:rPr>
          <w:rFonts w:eastAsiaTheme="minorEastAsia"/>
          <w:sz w:val="20"/>
          <w:szCs w:val="20"/>
        </w:rPr>
      </w:pPr>
      <w:r>
        <w:rPr>
          <w:b/>
          <w:sz w:val="20"/>
          <w:szCs w:val="20"/>
        </w:rPr>
        <w:t>00</w:t>
      </w:r>
      <w:r w:rsidR="00BE6EA6">
        <w:rPr>
          <w:b/>
          <w:sz w:val="20"/>
          <w:szCs w:val="20"/>
        </w:rPr>
        <w:t>11</w:t>
      </w:r>
      <w:r w:rsidR="00063857" w:rsidRPr="00063857">
        <w:rPr>
          <w:b/>
          <w:sz w:val="20"/>
          <w:szCs w:val="20"/>
        </w:rPr>
        <w:t>: Items for future meetings</w:t>
      </w:r>
      <w:r w:rsidR="00063857">
        <w:rPr>
          <w:bCs/>
          <w:sz w:val="20"/>
          <w:szCs w:val="20"/>
        </w:rPr>
        <w:t>:</w:t>
      </w:r>
      <w:r w:rsidR="00083A03">
        <w:rPr>
          <w:bCs/>
          <w:sz w:val="20"/>
          <w:szCs w:val="20"/>
        </w:rPr>
        <w:t xml:space="preserve"> </w:t>
      </w:r>
      <w:proofErr w:type="spellStart"/>
      <w:r w:rsidR="00A52C26">
        <w:rPr>
          <w:rFonts w:eastAsiaTheme="minorEastAsia"/>
          <w:sz w:val="20"/>
          <w:szCs w:val="20"/>
        </w:rPr>
        <w:t>Eype</w:t>
      </w:r>
      <w:proofErr w:type="spellEnd"/>
      <w:r w:rsidR="00A52C26">
        <w:rPr>
          <w:rFonts w:eastAsiaTheme="minorEastAsia"/>
          <w:sz w:val="20"/>
          <w:szCs w:val="20"/>
        </w:rPr>
        <w:t xml:space="preserve"> Mouth</w:t>
      </w:r>
    </w:p>
    <w:p w14:paraId="44156F54" w14:textId="77777777" w:rsidR="00A52C26" w:rsidRDefault="00A52C26" w:rsidP="00E35FE6">
      <w:pPr>
        <w:spacing w:after="0"/>
        <w:jc w:val="both"/>
        <w:rPr>
          <w:rFonts w:eastAsiaTheme="minorEastAsia"/>
          <w:sz w:val="20"/>
          <w:szCs w:val="20"/>
        </w:rPr>
      </w:pPr>
    </w:p>
    <w:p w14:paraId="50AEB480" w14:textId="003B5C5E" w:rsidR="00184399" w:rsidRDefault="000C0151" w:rsidP="00E35FE6">
      <w:pPr>
        <w:spacing w:after="0"/>
        <w:rPr>
          <w:sz w:val="20"/>
          <w:szCs w:val="20"/>
        </w:rPr>
      </w:pPr>
      <w:r>
        <w:rPr>
          <w:b/>
          <w:sz w:val="20"/>
          <w:szCs w:val="20"/>
        </w:rPr>
        <w:t>00</w:t>
      </w:r>
      <w:r w:rsidR="00520CD9">
        <w:rPr>
          <w:b/>
          <w:sz w:val="20"/>
          <w:szCs w:val="20"/>
        </w:rPr>
        <w:t>1</w:t>
      </w:r>
      <w:r w:rsidR="00707B08">
        <w:rPr>
          <w:b/>
          <w:sz w:val="20"/>
          <w:szCs w:val="20"/>
        </w:rPr>
        <w:t>0</w:t>
      </w:r>
      <w:r w:rsidR="00520CD9">
        <w:rPr>
          <w:b/>
          <w:sz w:val="20"/>
          <w:szCs w:val="20"/>
        </w:rPr>
        <w:t xml:space="preserve">: </w:t>
      </w:r>
      <w:r w:rsidR="00184399">
        <w:rPr>
          <w:b/>
          <w:sz w:val="20"/>
          <w:szCs w:val="20"/>
        </w:rPr>
        <w:t xml:space="preserve">To confirm date of next meeting </w:t>
      </w:r>
      <w:r w:rsidR="00E35FE6" w:rsidRPr="00E35FE6">
        <w:rPr>
          <w:rFonts w:eastAsiaTheme="minorEastAsia"/>
          <w:sz w:val="20"/>
          <w:szCs w:val="20"/>
        </w:rPr>
        <w:t xml:space="preserve">Thursday </w:t>
      </w:r>
      <w:r w:rsidR="00BE6EA6">
        <w:rPr>
          <w:rFonts w:eastAsiaTheme="minorEastAsia"/>
          <w:sz w:val="20"/>
          <w:szCs w:val="20"/>
        </w:rPr>
        <w:t>8 Febr</w:t>
      </w:r>
      <w:r w:rsidR="00A52C26">
        <w:rPr>
          <w:rFonts w:eastAsiaTheme="minorEastAsia"/>
          <w:sz w:val="20"/>
          <w:szCs w:val="20"/>
        </w:rPr>
        <w:t>uary 2024</w:t>
      </w:r>
      <w:r w:rsidR="006D365E">
        <w:rPr>
          <w:rFonts w:eastAsiaTheme="minorEastAsia"/>
          <w:sz w:val="20"/>
          <w:szCs w:val="20"/>
        </w:rPr>
        <w:t>, Symondsbury School, Symondsbury</w:t>
      </w:r>
    </w:p>
    <w:p w14:paraId="39054CEB" w14:textId="77777777" w:rsidR="00687243" w:rsidRPr="00E35FE6" w:rsidRDefault="00687243" w:rsidP="00E35FE6">
      <w:pPr>
        <w:spacing w:after="0"/>
        <w:rPr>
          <w:rFonts w:eastAsiaTheme="minorEastAsia"/>
          <w:sz w:val="20"/>
          <w:szCs w:val="20"/>
        </w:rPr>
      </w:pPr>
    </w:p>
    <w:p w14:paraId="007B3C65" w14:textId="2AFCDF84" w:rsidR="00DD0C51" w:rsidRPr="00E020F4" w:rsidRDefault="000C0151" w:rsidP="00E02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E35FE6">
        <w:rPr>
          <w:bCs/>
          <w:sz w:val="20"/>
          <w:szCs w:val="20"/>
        </w:rPr>
        <w:t>Meeting finished at</w:t>
      </w:r>
      <w:r w:rsidR="00733128" w:rsidRPr="00E35FE6">
        <w:rPr>
          <w:bCs/>
          <w:sz w:val="20"/>
          <w:szCs w:val="20"/>
        </w:rPr>
        <w:t xml:space="preserve"> </w:t>
      </w:r>
      <w:r w:rsidR="00B5376C" w:rsidRPr="00E35FE6">
        <w:rPr>
          <w:bCs/>
          <w:sz w:val="20"/>
          <w:szCs w:val="20"/>
        </w:rPr>
        <w:t>8</w:t>
      </w:r>
      <w:r w:rsidR="00520CD9" w:rsidRPr="00E35FE6">
        <w:rPr>
          <w:bCs/>
          <w:sz w:val="20"/>
          <w:szCs w:val="20"/>
        </w:rPr>
        <w:t>.</w:t>
      </w:r>
      <w:r w:rsidR="00BE6EA6">
        <w:rPr>
          <w:bCs/>
          <w:sz w:val="20"/>
          <w:szCs w:val="20"/>
        </w:rPr>
        <w:t>15</w:t>
      </w:r>
      <w:r w:rsidRPr="00E35FE6">
        <w:rPr>
          <w:bCs/>
          <w:sz w:val="20"/>
          <w:szCs w:val="20"/>
        </w:rPr>
        <w:t>pm</w:t>
      </w:r>
      <w:r w:rsidR="00E020F4">
        <w:rPr>
          <w:bCs/>
          <w:sz w:val="20"/>
          <w:szCs w:val="20"/>
        </w:rPr>
        <w:t>.</w:t>
      </w:r>
    </w:p>
    <w:sectPr w:rsidR="00DD0C51" w:rsidRPr="00E020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2049B"/>
    <w:multiLevelType w:val="hybridMultilevel"/>
    <w:tmpl w:val="B302FAAC"/>
    <w:lvl w:ilvl="0" w:tplc="2C703926">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6644A3"/>
    <w:multiLevelType w:val="hybridMultilevel"/>
    <w:tmpl w:val="707E17B8"/>
    <w:lvl w:ilvl="0" w:tplc="8B1AF248">
      <w:start w:val="9"/>
      <w:numFmt w:val="bullet"/>
      <w:lvlText w:val="-"/>
      <w:lvlJc w:val="left"/>
      <w:pPr>
        <w:ind w:left="720" w:hanging="360"/>
      </w:pPr>
      <w:rPr>
        <w:rFonts w:ascii="Calibri" w:eastAsiaTheme="minorHAnsi" w:hAnsi="Calibri" w:cs="Open San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2FB13C3"/>
    <w:multiLevelType w:val="hybridMultilevel"/>
    <w:tmpl w:val="B6A8CE9E"/>
    <w:lvl w:ilvl="0" w:tplc="08090017">
      <w:start w:val="1"/>
      <w:numFmt w:val="lowerLetter"/>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8653BC4"/>
    <w:multiLevelType w:val="hybridMultilevel"/>
    <w:tmpl w:val="46C08B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25878DC"/>
    <w:multiLevelType w:val="hybridMultilevel"/>
    <w:tmpl w:val="B204CF10"/>
    <w:lvl w:ilvl="0" w:tplc="50B0C840">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07419B"/>
    <w:multiLevelType w:val="hybridMultilevel"/>
    <w:tmpl w:val="F0602D9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2CB2F7F"/>
    <w:multiLevelType w:val="hybridMultilevel"/>
    <w:tmpl w:val="0ADAB80C"/>
    <w:lvl w:ilvl="0" w:tplc="0ACCAE10">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F80A21"/>
    <w:multiLevelType w:val="hybridMultilevel"/>
    <w:tmpl w:val="FF367180"/>
    <w:lvl w:ilvl="0" w:tplc="D1BEFD76">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964480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617982">
    <w:abstractNumId w:val="1"/>
  </w:num>
  <w:num w:numId="3" w16cid:durableId="350618246">
    <w:abstractNumId w:val="5"/>
  </w:num>
  <w:num w:numId="4" w16cid:durableId="4636681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3068384">
    <w:abstractNumId w:val="6"/>
  </w:num>
  <w:num w:numId="6" w16cid:durableId="240719266">
    <w:abstractNumId w:val="0"/>
  </w:num>
  <w:num w:numId="7" w16cid:durableId="528418920">
    <w:abstractNumId w:val="4"/>
  </w:num>
  <w:num w:numId="8" w16cid:durableId="1642884060">
    <w:abstractNumId w:val="3"/>
  </w:num>
  <w:num w:numId="9" w16cid:durableId="1622222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51"/>
    <w:rsid w:val="00012711"/>
    <w:rsid w:val="00015B05"/>
    <w:rsid w:val="00022CAB"/>
    <w:rsid w:val="00034740"/>
    <w:rsid w:val="00042422"/>
    <w:rsid w:val="00045B4C"/>
    <w:rsid w:val="000473BD"/>
    <w:rsid w:val="00063857"/>
    <w:rsid w:val="00083A03"/>
    <w:rsid w:val="00095D63"/>
    <w:rsid w:val="000A107E"/>
    <w:rsid w:val="000A2305"/>
    <w:rsid w:val="000B3A1B"/>
    <w:rsid w:val="000C0151"/>
    <w:rsid w:val="000C32FC"/>
    <w:rsid w:val="000F1B5F"/>
    <w:rsid w:val="000F2F71"/>
    <w:rsid w:val="000F5703"/>
    <w:rsid w:val="00104613"/>
    <w:rsid w:val="001516D1"/>
    <w:rsid w:val="00180AF4"/>
    <w:rsid w:val="00184399"/>
    <w:rsid w:val="001843EC"/>
    <w:rsid w:val="001A21E4"/>
    <w:rsid w:val="001A519D"/>
    <w:rsid w:val="001A6A7E"/>
    <w:rsid w:val="001C0103"/>
    <w:rsid w:val="001C0949"/>
    <w:rsid w:val="001D3039"/>
    <w:rsid w:val="001D6253"/>
    <w:rsid w:val="00200C42"/>
    <w:rsid w:val="00200EF5"/>
    <w:rsid w:val="002032A3"/>
    <w:rsid w:val="00204584"/>
    <w:rsid w:val="0021765C"/>
    <w:rsid w:val="00217693"/>
    <w:rsid w:val="00221026"/>
    <w:rsid w:val="00224FF2"/>
    <w:rsid w:val="00226E07"/>
    <w:rsid w:val="00230188"/>
    <w:rsid w:val="00231DF0"/>
    <w:rsid w:val="002350C0"/>
    <w:rsid w:val="0023609F"/>
    <w:rsid w:val="00237EC4"/>
    <w:rsid w:val="0025720D"/>
    <w:rsid w:val="00265A44"/>
    <w:rsid w:val="00273A36"/>
    <w:rsid w:val="00291371"/>
    <w:rsid w:val="00291467"/>
    <w:rsid w:val="002A269D"/>
    <w:rsid w:val="002C1774"/>
    <w:rsid w:val="002C37D6"/>
    <w:rsid w:val="002E5084"/>
    <w:rsid w:val="002F37E2"/>
    <w:rsid w:val="002F707F"/>
    <w:rsid w:val="00325266"/>
    <w:rsid w:val="00332ADB"/>
    <w:rsid w:val="0034308E"/>
    <w:rsid w:val="00360CC6"/>
    <w:rsid w:val="00371B6B"/>
    <w:rsid w:val="00376DE5"/>
    <w:rsid w:val="00394C92"/>
    <w:rsid w:val="003E0399"/>
    <w:rsid w:val="003F417B"/>
    <w:rsid w:val="0040010C"/>
    <w:rsid w:val="00424248"/>
    <w:rsid w:val="00445177"/>
    <w:rsid w:val="00447AF4"/>
    <w:rsid w:val="004515C9"/>
    <w:rsid w:val="00455568"/>
    <w:rsid w:val="00470E1F"/>
    <w:rsid w:val="0048201E"/>
    <w:rsid w:val="00496C85"/>
    <w:rsid w:val="00497565"/>
    <w:rsid w:val="004B7CDB"/>
    <w:rsid w:val="004E7645"/>
    <w:rsid w:val="004F54CA"/>
    <w:rsid w:val="004F6A1C"/>
    <w:rsid w:val="0050034A"/>
    <w:rsid w:val="00501D85"/>
    <w:rsid w:val="00520CD9"/>
    <w:rsid w:val="00531575"/>
    <w:rsid w:val="00536F22"/>
    <w:rsid w:val="00540221"/>
    <w:rsid w:val="00570E63"/>
    <w:rsid w:val="005773C2"/>
    <w:rsid w:val="00584677"/>
    <w:rsid w:val="00591F8B"/>
    <w:rsid w:val="0059672E"/>
    <w:rsid w:val="005A0E15"/>
    <w:rsid w:val="005A79A4"/>
    <w:rsid w:val="005B50E1"/>
    <w:rsid w:val="005C406B"/>
    <w:rsid w:val="005D6CF6"/>
    <w:rsid w:val="005D755E"/>
    <w:rsid w:val="005E3CD4"/>
    <w:rsid w:val="005F65DA"/>
    <w:rsid w:val="00601677"/>
    <w:rsid w:val="00601B44"/>
    <w:rsid w:val="006033F1"/>
    <w:rsid w:val="006206F2"/>
    <w:rsid w:val="006260A7"/>
    <w:rsid w:val="00643288"/>
    <w:rsid w:val="0064599D"/>
    <w:rsid w:val="006461AD"/>
    <w:rsid w:val="006623C0"/>
    <w:rsid w:val="00663985"/>
    <w:rsid w:val="00687243"/>
    <w:rsid w:val="006B1D8F"/>
    <w:rsid w:val="006B33C7"/>
    <w:rsid w:val="006D035E"/>
    <w:rsid w:val="006D365E"/>
    <w:rsid w:val="006E18BD"/>
    <w:rsid w:val="00707B08"/>
    <w:rsid w:val="0071189F"/>
    <w:rsid w:val="00713173"/>
    <w:rsid w:val="007166D7"/>
    <w:rsid w:val="00724DAF"/>
    <w:rsid w:val="00733128"/>
    <w:rsid w:val="007720C2"/>
    <w:rsid w:val="0078435A"/>
    <w:rsid w:val="007B5C90"/>
    <w:rsid w:val="007D1E17"/>
    <w:rsid w:val="007F7946"/>
    <w:rsid w:val="00806275"/>
    <w:rsid w:val="00820DC8"/>
    <w:rsid w:val="00822675"/>
    <w:rsid w:val="00825576"/>
    <w:rsid w:val="008312C7"/>
    <w:rsid w:val="00834548"/>
    <w:rsid w:val="00845F67"/>
    <w:rsid w:val="00856233"/>
    <w:rsid w:val="00867FF5"/>
    <w:rsid w:val="00881FA1"/>
    <w:rsid w:val="008844F2"/>
    <w:rsid w:val="00886144"/>
    <w:rsid w:val="00887410"/>
    <w:rsid w:val="008A0B24"/>
    <w:rsid w:val="008A6D15"/>
    <w:rsid w:val="008C4AFE"/>
    <w:rsid w:val="008C59CB"/>
    <w:rsid w:val="008E2714"/>
    <w:rsid w:val="008F622F"/>
    <w:rsid w:val="0092006B"/>
    <w:rsid w:val="00923F0B"/>
    <w:rsid w:val="00945073"/>
    <w:rsid w:val="00980A84"/>
    <w:rsid w:val="009B5FDE"/>
    <w:rsid w:val="009B7BE3"/>
    <w:rsid w:val="009C3CCC"/>
    <w:rsid w:val="009D67BA"/>
    <w:rsid w:val="009E6901"/>
    <w:rsid w:val="009F0D20"/>
    <w:rsid w:val="009F4AE4"/>
    <w:rsid w:val="009F5AEA"/>
    <w:rsid w:val="00A204A8"/>
    <w:rsid w:val="00A33E23"/>
    <w:rsid w:val="00A42F1D"/>
    <w:rsid w:val="00A513BA"/>
    <w:rsid w:val="00A528CB"/>
    <w:rsid w:val="00A52BBB"/>
    <w:rsid w:val="00A52C26"/>
    <w:rsid w:val="00A6129F"/>
    <w:rsid w:val="00AA0297"/>
    <w:rsid w:val="00AA17EF"/>
    <w:rsid w:val="00AA5C10"/>
    <w:rsid w:val="00AC1513"/>
    <w:rsid w:val="00AC1BAF"/>
    <w:rsid w:val="00AE07AB"/>
    <w:rsid w:val="00AE23AB"/>
    <w:rsid w:val="00AE2EE1"/>
    <w:rsid w:val="00AF2B31"/>
    <w:rsid w:val="00AF4967"/>
    <w:rsid w:val="00B22D02"/>
    <w:rsid w:val="00B30EB8"/>
    <w:rsid w:val="00B3792B"/>
    <w:rsid w:val="00B43954"/>
    <w:rsid w:val="00B5376C"/>
    <w:rsid w:val="00B6564C"/>
    <w:rsid w:val="00B73561"/>
    <w:rsid w:val="00B94DDB"/>
    <w:rsid w:val="00B977D3"/>
    <w:rsid w:val="00BE6EA6"/>
    <w:rsid w:val="00BF7016"/>
    <w:rsid w:val="00C05E66"/>
    <w:rsid w:val="00C21739"/>
    <w:rsid w:val="00C36CB0"/>
    <w:rsid w:val="00C454CF"/>
    <w:rsid w:val="00C53813"/>
    <w:rsid w:val="00C713B5"/>
    <w:rsid w:val="00CB076B"/>
    <w:rsid w:val="00CB372B"/>
    <w:rsid w:val="00CC187F"/>
    <w:rsid w:val="00D02F9E"/>
    <w:rsid w:val="00D21ED4"/>
    <w:rsid w:val="00D55D03"/>
    <w:rsid w:val="00D57B28"/>
    <w:rsid w:val="00D57DEE"/>
    <w:rsid w:val="00D658D1"/>
    <w:rsid w:val="00D73A2E"/>
    <w:rsid w:val="00D74FF4"/>
    <w:rsid w:val="00D84EC3"/>
    <w:rsid w:val="00D947DC"/>
    <w:rsid w:val="00DD0C51"/>
    <w:rsid w:val="00DD47BC"/>
    <w:rsid w:val="00DF6126"/>
    <w:rsid w:val="00E020F4"/>
    <w:rsid w:val="00E1624C"/>
    <w:rsid w:val="00E22862"/>
    <w:rsid w:val="00E3256E"/>
    <w:rsid w:val="00E35FE6"/>
    <w:rsid w:val="00E361AC"/>
    <w:rsid w:val="00E36D73"/>
    <w:rsid w:val="00E43FBD"/>
    <w:rsid w:val="00E52D34"/>
    <w:rsid w:val="00E620AD"/>
    <w:rsid w:val="00E64DEA"/>
    <w:rsid w:val="00E9758F"/>
    <w:rsid w:val="00EA0EE8"/>
    <w:rsid w:val="00EB12BE"/>
    <w:rsid w:val="00EB71A4"/>
    <w:rsid w:val="00ED4317"/>
    <w:rsid w:val="00EE4095"/>
    <w:rsid w:val="00F010A9"/>
    <w:rsid w:val="00F27219"/>
    <w:rsid w:val="00F57D54"/>
    <w:rsid w:val="00F60E46"/>
    <w:rsid w:val="00F60EE7"/>
    <w:rsid w:val="00F651B8"/>
    <w:rsid w:val="00F65AA6"/>
    <w:rsid w:val="00F7093E"/>
    <w:rsid w:val="00F81FB9"/>
    <w:rsid w:val="00F84C67"/>
    <w:rsid w:val="00FA122B"/>
    <w:rsid w:val="00FA1566"/>
    <w:rsid w:val="00FA678F"/>
    <w:rsid w:val="00FB12E2"/>
    <w:rsid w:val="00FB1F4B"/>
    <w:rsid w:val="00FB57D8"/>
    <w:rsid w:val="00FC6A16"/>
    <w:rsid w:val="00FD7815"/>
    <w:rsid w:val="00FF0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2278"/>
  <w15:docId w15:val="{270D6CBA-46D2-4951-AA26-AFF4A3A0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51"/>
    <w:pPr>
      <w:ind w:left="720"/>
      <w:contextualSpacing/>
    </w:pPr>
    <w:rPr>
      <w:rFonts w:eastAsiaTheme="minorEastAsia"/>
    </w:rPr>
  </w:style>
  <w:style w:type="paragraph" w:customStyle="1" w:styleId="Default">
    <w:name w:val="Default"/>
    <w:uiPriority w:val="99"/>
    <w:semiHidden/>
    <w:rsid w:val="000C015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2862"/>
    <w:rPr>
      <w:rFonts w:ascii="Times New Roman" w:hAnsi="Times New Roman" w:cs="Times New Roman"/>
      <w:sz w:val="24"/>
      <w:szCs w:val="24"/>
    </w:rPr>
  </w:style>
  <w:style w:type="paragraph" w:styleId="Revision">
    <w:name w:val="Revision"/>
    <w:hidden/>
    <w:uiPriority w:val="99"/>
    <w:semiHidden/>
    <w:rsid w:val="00217693"/>
    <w:pPr>
      <w:spacing w:after="0" w:line="240" w:lineRule="auto"/>
    </w:pPr>
  </w:style>
  <w:style w:type="character" w:styleId="Hyperlink">
    <w:name w:val="Hyperlink"/>
    <w:basedOn w:val="DefaultParagraphFont"/>
    <w:uiPriority w:val="99"/>
    <w:unhideWhenUsed/>
    <w:rsid w:val="002F707F"/>
    <w:rPr>
      <w:color w:val="0000FF"/>
      <w:u w:val="single"/>
    </w:rPr>
  </w:style>
  <w:style w:type="character" w:styleId="UnresolvedMention">
    <w:name w:val="Unresolved Mention"/>
    <w:basedOn w:val="DefaultParagraphFont"/>
    <w:uiPriority w:val="99"/>
    <w:semiHidden/>
    <w:unhideWhenUsed/>
    <w:rsid w:val="00FA1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8438">
      <w:bodyDiv w:val="1"/>
      <w:marLeft w:val="0"/>
      <w:marRight w:val="0"/>
      <w:marTop w:val="0"/>
      <w:marBottom w:val="0"/>
      <w:divBdr>
        <w:top w:val="none" w:sz="0" w:space="0" w:color="auto"/>
        <w:left w:val="none" w:sz="0" w:space="0" w:color="auto"/>
        <w:bottom w:val="none" w:sz="0" w:space="0" w:color="auto"/>
        <w:right w:val="none" w:sz="0" w:space="0" w:color="auto"/>
      </w:divBdr>
    </w:div>
    <w:div w:id="287975946">
      <w:bodyDiv w:val="1"/>
      <w:marLeft w:val="0"/>
      <w:marRight w:val="0"/>
      <w:marTop w:val="0"/>
      <w:marBottom w:val="0"/>
      <w:divBdr>
        <w:top w:val="none" w:sz="0" w:space="0" w:color="auto"/>
        <w:left w:val="none" w:sz="0" w:space="0" w:color="auto"/>
        <w:bottom w:val="none" w:sz="0" w:space="0" w:color="auto"/>
        <w:right w:val="none" w:sz="0" w:space="0" w:color="auto"/>
      </w:divBdr>
    </w:div>
    <w:div w:id="634723970">
      <w:bodyDiv w:val="1"/>
      <w:marLeft w:val="0"/>
      <w:marRight w:val="0"/>
      <w:marTop w:val="0"/>
      <w:marBottom w:val="0"/>
      <w:divBdr>
        <w:top w:val="none" w:sz="0" w:space="0" w:color="auto"/>
        <w:left w:val="none" w:sz="0" w:space="0" w:color="auto"/>
        <w:bottom w:val="none" w:sz="0" w:space="0" w:color="auto"/>
        <w:right w:val="none" w:sz="0" w:space="0" w:color="auto"/>
      </w:divBdr>
    </w:div>
    <w:div w:id="826554503">
      <w:bodyDiv w:val="1"/>
      <w:marLeft w:val="0"/>
      <w:marRight w:val="0"/>
      <w:marTop w:val="0"/>
      <w:marBottom w:val="0"/>
      <w:divBdr>
        <w:top w:val="none" w:sz="0" w:space="0" w:color="auto"/>
        <w:left w:val="none" w:sz="0" w:space="0" w:color="auto"/>
        <w:bottom w:val="none" w:sz="0" w:space="0" w:color="auto"/>
        <w:right w:val="none" w:sz="0" w:space="0" w:color="auto"/>
      </w:divBdr>
      <w:divsChild>
        <w:div w:id="1481189406">
          <w:marLeft w:val="0"/>
          <w:marRight w:val="0"/>
          <w:marTop w:val="0"/>
          <w:marBottom w:val="0"/>
          <w:divBdr>
            <w:top w:val="none" w:sz="0" w:space="0" w:color="auto"/>
            <w:left w:val="none" w:sz="0" w:space="0" w:color="auto"/>
            <w:bottom w:val="none" w:sz="0" w:space="0" w:color="auto"/>
            <w:right w:val="none" w:sz="0" w:space="0" w:color="auto"/>
          </w:divBdr>
        </w:div>
      </w:divsChild>
    </w:div>
    <w:div w:id="974526848">
      <w:bodyDiv w:val="1"/>
      <w:marLeft w:val="0"/>
      <w:marRight w:val="0"/>
      <w:marTop w:val="0"/>
      <w:marBottom w:val="0"/>
      <w:divBdr>
        <w:top w:val="none" w:sz="0" w:space="0" w:color="auto"/>
        <w:left w:val="none" w:sz="0" w:space="0" w:color="auto"/>
        <w:bottom w:val="none" w:sz="0" w:space="0" w:color="auto"/>
        <w:right w:val="none" w:sz="0" w:space="0" w:color="auto"/>
      </w:divBdr>
      <w:divsChild>
        <w:div w:id="2050304134">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33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7328">
      <w:bodyDiv w:val="1"/>
      <w:marLeft w:val="0"/>
      <w:marRight w:val="0"/>
      <w:marTop w:val="0"/>
      <w:marBottom w:val="0"/>
      <w:divBdr>
        <w:top w:val="none" w:sz="0" w:space="0" w:color="auto"/>
        <w:left w:val="none" w:sz="0" w:space="0" w:color="auto"/>
        <w:bottom w:val="none" w:sz="0" w:space="0" w:color="auto"/>
        <w:right w:val="none" w:sz="0" w:space="0" w:color="auto"/>
      </w:divBdr>
    </w:div>
    <w:div w:id="1283462208">
      <w:bodyDiv w:val="1"/>
      <w:marLeft w:val="0"/>
      <w:marRight w:val="0"/>
      <w:marTop w:val="0"/>
      <w:marBottom w:val="0"/>
      <w:divBdr>
        <w:top w:val="none" w:sz="0" w:space="0" w:color="auto"/>
        <w:left w:val="none" w:sz="0" w:space="0" w:color="auto"/>
        <w:bottom w:val="none" w:sz="0" w:space="0" w:color="auto"/>
        <w:right w:val="none" w:sz="0" w:space="0" w:color="auto"/>
      </w:divBdr>
    </w:div>
    <w:div w:id="1333414415">
      <w:bodyDiv w:val="1"/>
      <w:marLeft w:val="0"/>
      <w:marRight w:val="0"/>
      <w:marTop w:val="0"/>
      <w:marBottom w:val="0"/>
      <w:divBdr>
        <w:top w:val="none" w:sz="0" w:space="0" w:color="auto"/>
        <w:left w:val="none" w:sz="0" w:space="0" w:color="auto"/>
        <w:bottom w:val="none" w:sz="0" w:space="0" w:color="auto"/>
        <w:right w:val="none" w:sz="0" w:space="0" w:color="auto"/>
      </w:divBdr>
      <w:divsChild>
        <w:div w:id="274675396">
          <w:marLeft w:val="0"/>
          <w:marRight w:val="0"/>
          <w:marTop w:val="0"/>
          <w:marBottom w:val="0"/>
          <w:divBdr>
            <w:top w:val="none" w:sz="0" w:space="0" w:color="auto"/>
            <w:left w:val="none" w:sz="0" w:space="0" w:color="auto"/>
            <w:bottom w:val="none" w:sz="0" w:space="0" w:color="auto"/>
            <w:right w:val="none" w:sz="0" w:space="0" w:color="auto"/>
          </w:divBdr>
        </w:div>
      </w:divsChild>
    </w:div>
    <w:div w:id="1439914669">
      <w:bodyDiv w:val="1"/>
      <w:marLeft w:val="0"/>
      <w:marRight w:val="0"/>
      <w:marTop w:val="0"/>
      <w:marBottom w:val="0"/>
      <w:divBdr>
        <w:top w:val="none" w:sz="0" w:space="0" w:color="auto"/>
        <w:left w:val="none" w:sz="0" w:space="0" w:color="auto"/>
        <w:bottom w:val="none" w:sz="0" w:space="0" w:color="auto"/>
        <w:right w:val="none" w:sz="0" w:space="0" w:color="auto"/>
      </w:divBdr>
      <w:divsChild>
        <w:div w:id="1316760498">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662667048">
              <w:marLeft w:val="0"/>
              <w:marRight w:val="0"/>
              <w:marTop w:val="0"/>
              <w:marBottom w:val="0"/>
              <w:divBdr>
                <w:top w:val="none" w:sz="0" w:space="0" w:color="auto"/>
                <w:left w:val="none" w:sz="0" w:space="0" w:color="auto"/>
                <w:bottom w:val="none" w:sz="0" w:space="0" w:color="auto"/>
                <w:right w:val="none" w:sz="0" w:space="0" w:color="auto"/>
              </w:divBdr>
              <w:divsChild>
                <w:div w:id="14230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66930">
      <w:bodyDiv w:val="1"/>
      <w:marLeft w:val="0"/>
      <w:marRight w:val="0"/>
      <w:marTop w:val="0"/>
      <w:marBottom w:val="0"/>
      <w:divBdr>
        <w:top w:val="none" w:sz="0" w:space="0" w:color="auto"/>
        <w:left w:val="none" w:sz="0" w:space="0" w:color="auto"/>
        <w:bottom w:val="none" w:sz="0" w:space="0" w:color="auto"/>
        <w:right w:val="none" w:sz="0" w:space="0" w:color="auto"/>
      </w:divBdr>
    </w:div>
    <w:div w:id="20229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B44F595825E34C93B7A5BF262E7612" ma:contentTypeVersion="5" ma:contentTypeDescription="Create a new document." ma:contentTypeScope="" ma:versionID="f0c9dfd3067416a2986176036a4a1526">
  <xsd:schema xmlns:xsd="http://www.w3.org/2001/XMLSchema" xmlns:xs="http://www.w3.org/2001/XMLSchema" xmlns:p="http://schemas.microsoft.com/office/2006/metadata/properties" xmlns:ns3="45b7c703-7c41-4528-8ecf-bca96ec29b36" xmlns:ns4="09b3c228-5200-4c0b-8ff1-fd9ba0355c1c" targetNamespace="http://schemas.microsoft.com/office/2006/metadata/properties" ma:root="true" ma:fieldsID="eaadc0df4e9bea442df1874e3fc4c1d1" ns3:_="" ns4:_="">
    <xsd:import namespace="45b7c703-7c41-4528-8ecf-bca96ec29b36"/>
    <xsd:import namespace="09b3c228-5200-4c0b-8ff1-fd9ba0355c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7c703-7c41-4528-8ecf-bca96ec29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3c228-5200-4c0b-8ff1-fd9ba0355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F2F367-C249-4428-BA36-C18E4EE173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48CF1B-6904-46FF-8794-37CAD8DAB064}">
  <ds:schemaRefs>
    <ds:schemaRef ds:uri="http://schemas.microsoft.com/sharepoint/v3/contenttype/forms"/>
  </ds:schemaRefs>
</ds:datastoreItem>
</file>

<file path=customXml/itemProps3.xml><?xml version="1.0" encoding="utf-8"?>
<ds:datastoreItem xmlns:ds="http://schemas.openxmlformats.org/officeDocument/2006/customXml" ds:itemID="{14F33923-AFFA-49DB-A95F-7FD016172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7c703-7c41-4528-8ecf-bca96ec29b36"/>
    <ds:schemaRef ds:uri="09b3c228-5200-4c0b-8ff1-fd9ba0355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Marilyn Stone</cp:lastModifiedBy>
  <cp:revision>10</cp:revision>
  <cp:lastPrinted>2022-11-25T21:05:00Z</cp:lastPrinted>
  <dcterms:created xsi:type="dcterms:W3CDTF">2024-01-19T09:37:00Z</dcterms:created>
  <dcterms:modified xsi:type="dcterms:W3CDTF">2024-01-25T18:23:00Z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0x01010072B44F595825E34C93B7A5BF262E7612</vt:lpwstr>
  </property>
</Properties>
</file>