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AE46AA">
      <w:pPr>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AE46AA">
      <w:pPr>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AE46AA">
      <w:pPr>
        <w:jc w:val="center"/>
        <w:rPr>
          <w:rFonts w:cstheme="minorHAnsi"/>
          <w:sz w:val="24"/>
          <w:szCs w:val="24"/>
        </w:rPr>
      </w:pPr>
    </w:p>
    <w:p w14:paraId="05F49AAE" w14:textId="77777777" w:rsidR="00AE46AA" w:rsidRPr="00BF16DA" w:rsidRDefault="00AE46AA" w:rsidP="00AE46AA">
      <w:pPr>
        <w:ind w:left="1440" w:firstLine="720"/>
        <w:rPr>
          <w:rFonts w:cstheme="minorHAnsi"/>
          <w:b/>
          <w:sz w:val="24"/>
          <w:szCs w:val="24"/>
        </w:rPr>
      </w:pPr>
      <w:r w:rsidRPr="00BF16DA">
        <w:rPr>
          <w:rFonts w:cstheme="minorHAnsi"/>
          <w:b/>
          <w:sz w:val="24"/>
          <w:szCs w:val="24"/>
        </w:rPr>
        <w:t>Symondsbury Parish Council Planning Committee</w:t>
      </w:r>
    </w:p>
    <w:p w14:paraId="0BD242AD" w14:textId="1F49A668" w:rsidR="001C5291" w:rsidRDefault="001C5291" w:rsidP="00AE46AA">
      <w:pPr>
        <w:jc w:val="center"/>
        <w:rPr>
          <w:rFonts w:cstheme="minorHAnsi"/>
          <w:b/>
          <w:sz w:val="24"/>
          <w:szCs w:val="24"/>
        </w:rPr>
      </w:pPr>
      <w:r>
        <w:rPr>
          <w:rFonts w:cstheme="minorHAnsi"/>
          <w:b/>
          <w:sz w:val="24"/>
          <w:szCs w:val="24"/>
        </w:rPr>
        <w:t xml:space="preserve">Thursday </w:t>
      </w:r>
      <w:r w:rsidR="00126E38">
        <w:rPr>
          <w:rFonts w:cstheme="minorHAnsi"/>
          <w:b/>
          <w:sz w:val="24"/>
          <w:szCs w:val="24"/>
        </w:rPr>
        <w:t>1</w:t>
      </w:r>
      <w:r w:rsidR="00263273">
        <w:rPr>
          <w:rFonts w:cstheme="minorHAnsi"/>
          <w:b/>
          <w:sz w:val="24"/>
          <w:szCs w:val="24"/>
        </w:rPr>
        <w:t>0</w:t>
      </w:r>
      <w:r w:rsidR="00126E38">
        <w:rPr>
          <w:rFonts w:cstheme="minorHAnsi"/>
          <w:b/>
          <w:sz w:val="24"/>
          <w:szCs w:val="24"/>
        </w:rPr>
        <w:t xml:space="preserve"> </w:t>
      </w:r>
      <w:r w:rsidR="00263273">
        <w:rPr>
          <w:rFonts w:cstheme="minorHAnsi"/>
          <w:b/>
          <w:sz w:val="24"/>
          <w:szCs w:val="24"/>
        </w:rPr>
        <w:t>August</w:t>
      </w:r>
      <w:r>
        <w:rPr>
          <w:rFonts w:cstheme="minorHAnsi"/>
          <w:b/>
          <w:sz w:val="24"/>
          <w:szCs w:val="24"/>
        </w:rPr>
        <w:t xml:space="preserve"> </w:t>
      </w:r>
      <w:proofErr w:type="gramStart"/>
      <w:r>
        <w:rPr>
          <w:rFonts w:cstheme="minorHAnsi"/>
          <w:b/>
          <w:sz w:val="24"/>
          <w:szCs w:val="24"/>
        </w:rPr>
        <w:t>1</w:t>
      </w:r>
      <w:r w:rsidR="00263273">
        <w:rPr>
          <w:rFonts w:cstheme="minorHAnsi"/>
          <w:b/>
          <w:sz w:val="24"/>
          <w:szCs w:val="24"/>
        </w:rPr>
        <w:t>9</w:t>
      </w:r>
      <w:r>
        <w:rPr>
          <w:rFonts w:cstheme="minorHAnsi"/>
          <w:b/>
          <w:sz w:val="24"/>
          <w:szCs w:val="24"/>
        </w:rPr>
        <w:t>:</w:t>
      </w:r>
      <w:r w:rsidR="00263273">
        <w:rPr>
          <w:rFonts w:cstheme="minorHAnsi"/>
          <w:b/>
          <w:sz w:val="24"/>
          <w:szCs w:val="24"/>
        </w:rPr>
        <w:t>0</w:t>
      </w:r>
      <w:r>
        <w:rPr>
          <w:rFonts w:cstheme="minorHAnsi"/>
          <w:b/>
          <w:sz w:val="24"/>
          <w:szCs w:val="24"/>
        </w:rPr>
        <w:t>0</w:t>
      </w:r>
      <w:r w:rsidR="00FC7A6B">
        <w:rPr>
          <w:rFonts w:cstheme="minorHAnsi"/>
          <w:b/>
          <w:sz w:val="24"/>
          <w:szCs w:val="24"/>
        </w:rPr>
        <w:t xml:space="preserve"> </w:t>
      </w:r>
      <w:r w:rsidR="00263273">
        <w:rPr>
          <w:rFonts w:cstheme="minorHAnsi"/>
          <w:b/>
          <w:sz w:val="24"/>
          <w:szCs w:val="24"/>
        </w:rPr>
        <w:t xml:space="preserve"> (</w:t>
      </w:r>
      <w:proofErr w:type="gramEnd"/>
      <w:r w:rsidR="00263273">
        <w:rPr>
          <w:rFonts w:cstheme="minorHAnsi"/>
          <w:b/>
          <w:sz w:val="24"/>
          <w:szCs w:val="24"/>
        </w:rPr>
        <w:t>Adjourned until 19:15</w:t>
      </w:r>
      <w:r w:rsidR="0092384A">
        <w:rPr>
          <w:rFonts w:cstheme="minorHAnsi"/>
          <w:b/>
          <w:sz w:val="24"/>
          <w:szCs w:val="24"/>
        </w:rPr>
        <w:t xml:space="preserve"> for quorate membership</w:t>
      </w:r>
      <w:r w:rsidR="00263273">
        <w:rPr>
          <w:rFonts w:cstheme="minorHAnsi"/>
          <w:b/>
          <w:sz w:val="24"/>
          <w:szCs w:val="24"/>
        </w:rPr>
        <w:t xml:space="preserve">) </w:t>
      </w:r>
      <w:r w:rsidR="00FC7A6B">
        <w:rPr>
          <w:rFonts w:cstheme="minorHAnsi"/>
          <w:b/>
          <w:sz w:val="24"/>
          <w:szCs w:val="24"/>
        </w:rPr>
        <w:t>– 1</w:t>
      </w:r>
      <w:r w:rsidR="00536365">
        <w:rPr>
          <w:rFonts w:cstheme="minorHAnsi"/>
          <w:b/>
          <w:sz w:val="24"/>
          <w:szCs w:val="24"/>
        </w:rPr>
        <w:t>9</w:t>
      </w:r>
      <w:r w:rsidR="00FC7A6B">
        <w:rPr>
          <w:rFonts w:cstheme="minorHAnsi"/>
          <w:b/>
          <w:sz w:val="24"/>
          <w:szCs w:val="24"/>
        </w:rPr>
        <w:t>:</w:t>
      </w:r>
      <w:r w:rsidR="00263273">
        <w:rPr>
          <w:rFonts w:cstheme="minorHAnsi"/>
          <w:b/>
          <w:sz w:val="24"/>
          <w:szCs w:val="24"/>
        </w:rPr>
        <w:t>4</w:t>
      </w:r>
      <w:r w:rsidR="00126E38">
        <w:rPr>
          <w:rFonts w:cstheme="minorHAnsi"/>
          <w:b/>
          <w:sz w:val="24"/>
          <w:szCs w:val="24"/>
        </w:rPr>
        <w:t>5</w:t>
      </w:r>
    </w:p>
    <w:p w14:paraId="5FE7B46E" w14:textId="7DE3160F" w:rsidR="00AE46AA" w:rsidRPr="00BF16DA" w:rsidRDefault="00AE46AA" w:rsidP="00AE46AA">
      <w:pPr>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AE46AA">
      <w:pPr>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6AF6D28B" w14:textId="77777777" w:rsidR="00AE46AA" w:rsidRPr="00BF16DA" w:rsidRDefault="00AE46AA" w:rsidP="00AE46AA">
      <w:pPr>
        <w:jc w:val="center"/>
        <w:rPr>
          <w:rFonts w:cstheme="minorHAnsi"/>
          <w:b/>
          <w:sz w:val="24"/>
          <w:szCs w:val="24"/>
        </w:rPr>
      </w:pPr>
      <w:r w:rsidRPr="00BF16DA">
        <w:rPr>
          <w:rFonts w:cstheme="minorHAnsi"/>
          <w:b/>
          <w:sz w:val="24"/>
          <w:szCs w:val="24"/>
        </w:rPr>
        <w:t>Minutes</w:t>
      </w:r>
    </w:p>
    <w:p w14:paraId="19F8151C" w14:textId="77777777" w:rsidR="00AE46AA" w:rsidRPr="00A576EE" w:rsidRDefault="00AE46AA" w:rsidP="00AE46AA">
      <w:pPr>
        <w:rPr>
          <w:rFonts w:cstheme="minorHAnsi"/>
          <w:b/>
        </w:rPr>
      </w:pPr>
      <w:r w:rsidRPr="00A576EE">
        <w:rPr>
          <w:rFonts w:cstheme="minorHAnsi"/>
          <w:b/>
        </w:rPr>
        <w:t xml:space="preserve">Attendees: </w:t>
      </w:r>
    </w:p>
    <w:p w14:paraId="5D4E9B54" w14:textId="77777777" w:rsidR="00AE46AA" w:rsidRPr="00A576EE" w:rsidRDefault="00AE46AA" w:rsidP="00AE46AA">
      <w:pPr>
        <w:rPr>
          <w:rFonts w:cstheme="minorHAnsi"/>
          <w:b/>
          <w:bCs/>
        </w:rPr>
      </w:pPr>
      <w:r w:rsidRPr="00A576EE">
        <w:rPr>
          <w:rFonts w:cstheme="minorHAnsi"/>
          <w:b/>
          <w:bCs/>
        </w:rPr>
        <w:t>Committee Members</w:t>
      </w:r>
    </w:p>
    <w:p w14:paraId="2BA9BC49" w14:textId="722D91CD" w:rsidR="00AE46AA" w:rsidRPr="00A576EE" w:rsidRDefault="00DA37A7" w:rsidP="00AE46AA">
      <w:pPr>
        <w:pStyle w:val="BodyText"/>
        <w:rPr>
          <w:rFonts w:asciiTheme="minorHAnsi" w:hAnsiTheme="minorHAnsi" w:cstheme="minorHAnsi"/>
          <w:b/>
          <w:bCs/>
          <w:sz w:val="22"/>
          <w:szCs w:val="22"/>
        </w:rPr>
      </w:pPr>
      <w:r w:rsidRPr="00A576EE">
        <w:rPr>
          <w:rFonts w:asciiTheme="minorHAnsi" w:hAnsiTheme="minorHAnsi" w:cstheme="minorHAnsi"/>
          <w:b/>
          <w:bCs/>
          <w:sz w:val="22"/>
          <w:szCs w:val="22"/>
        </w:rPr>
        <w:t>Steve Ralph</w:t>
      </w:r>
      <w:r w:rsidR="00AE46AA" w:rsidRPr="00A576EE">
        <w:rPr>
          <w:rFonts w:asciiTheme="minorHAnsi" w:hAnsiTheme="minorHAnsi" w:cstheme="minorHAnsi"/>
          <w:b/>
          <w:bCs/>
          <w:sz w:val="22"/>
          <w:szCs w:val="22"/>
        </w:rPr>
        <w:tab/>
      </w:r>
      <w:r w:rsidR="005E6ACD">
        <w:rPr>
          <w:rFonts w:asciiTheme="minorHAnsi" w:hAnsiTheme="minorHAnsi" w:cstheme="minorHAnsi"/>
          <w:b/>
          <w:bCs/>
          <w:sz w:val="22"/>
          <w:szCs w:val="22"/>
        </w:rPr>
        <w:t>SR</w:t>
      </w:r>
      <w:r w:rsidR="00AE46AA" w:rsidRPr="00A576EE">
        <w:rPr>
          <w:rFonts w:asciiTheme="minorHAnsi" w:hAnsiTheme="minorHAnsi" w:cstheme="minorHAnsi"/>
          <w:b/>
          <w:bCs/>
          <w:sz w:val="22"/>
          <w:szCs w:val="22"/>
        </w:rPr>
        <w:tab/>
        <w:t>Chairman</w:t>
      </w:r>
    </w:p>
    <w:p w14:paraId="42C53810" w14:textId="1B2995FF" w:rsidR="00AE46AA" w:rsidRDefault="00AE46AA" w:rsidP="00AE46AA">
      <w:pPr>
        <w:pStyle w:val="BodyText"/>
        <w:rPr>
          <w:rFonts w:asciiTheme="minorHAnsi" w:hAnsiTheme="minorHAnsi" w:cstheme="minorHAnsi"/>
          <w:b/>
          <w:bCs/>
          <w:sz w:val="22"/>
          <w:szCs w:val="22"/>
        </w:rPr>
      </w:pPr>
      <w:r w:rsidRPr="00A576EE">
        <w:rPr>
          <w:rFonts w:asciiTheme="minorHAnsi" w:hAnsiTheme="minorHAnsi" w:cstheme="minorHAnsi"/>
          <w:b/>
          <w:bCs/>
          <w:sz w:val="22"/>
          <w:szCs w:val="22"/>
        </w:rPr>
        <w:t xml:space="preserve">Paul </w:t>
      </w:r>
      <w:proofErr w:type="gramStart"/>
      <w:r w:rsidRPr="00A576EE">
        <w:rPr>
          <w:rFonts w:asciiTheme="minorHAnsi" w:hAnsiTheme="minorHAnsi" w:cstheme="minorHAnsi"/>
          <w:b/>
          <w:bCs/>
          <w:sz w:val="22"/>
          <w:szCs w:val="22"/>
        </w:rPr>
        <w:t>Hartmann  PH</w:t>
      </w:r>
      <w:proofErr w:type="gramEnd"/>
    </w:p>
    <w:p w14:paraId="34BE0362" w14:textId="4DFC5214" w:rsidR="001C5291" w:rsidRDefault="0092384A" w:rsidP="00AE46AA">
      <w:pPr>
        <w:pStyle w:val="BodyText"/>
        <w:rPr>
          <w:rFonts w:asciiTheme="minorHAnsi" w:hAnsiTheme="minorHAnsi" w:cstheme="minorHAnsi"/>
          <w:b/>
          <w:bCs/>
          <w:sz w:val="22"/>
          <w:szCs w:val="22"/>
        </w:rPr>
      </w:pPr>
      <w:r>
        <w:rPr>
          <w:rFonts w:asciiTheme="minorHAnsi" w:hAnsiTheme="minorHAnsi" w:cstheme="minorHAnsi"/>
          <w:b/>
          <w:bCs/>
          <w:sz w:val="22"/>
          <w:szCs w:val="22"/>
        </w:rPr>
        <w:t>Philip Colfox</w:t>
      </w:r>
      <w:r>
        <w:rPr>
          <w:rFonts w:asciiTheme="minorHAnsi" w:hAnsiTheme="minorHAnsi" w:cstheme="minorHAnsi"/>
          <w:b/>
          <w:bCs/>
          <w:sz w:val="22"/>
          <w:szCs w:val="22"/>
        </w:rPr>
        <w:tab/>
        <w:t>PC</w:t>
      </w:r>
    </w:p>
    <w:p w14:paraId="33FB8531" w14:textId="77777777" w:rsidR="00126E38" w:rsidRDefault="00126E38" w:rsidP="00AE46AA">
      <w:pPr>
        <w:pStyle w:val="BodyText"/>
        <w:rPr>
          <w:rFonts w:asciiTheme="minorHAnsi" w:hAnsiTheme="minorHAnsi" w:cstheme="minorHAnsi"/>
          <w:b/>
          <w:bCs/>
          <w:sz w:val="22"/>
          <w:szCs w:val="22"/>
        </w:rPr>
      </w:pPr>
    </w:p>
    <w:p w14:paraId="04823917" w14:textId="791BA0FA" w:rsidR="00AE46AA" w:rsidRPr="00A576EE" w:rsidRDefault="00AE46AA" w:rsidP="00AE46AA">
      <w:pPr>
        <w:pStyle w:val="BodyText"/>
        <w:rPr>
          <w:rFonts w:asciiTheme="minorHAnsi" w:hAnsiTheme="minorHAnsi" w:cstheme="minorHAnsi"/>
          <w:b/>
          <w:bCs/>
          <w:sz w:val="22"/>
          <w:szCs w:val="22"/>
        </w:rPr>
      </w:pPr>
      <w:r w:rsidRPr="00A576EE">
        <w:rPr>
          <w:rFonts w:asciiTheme="minorHAnsi" w:hAnsiTheme="minorHAnsi" w:cstheme="minorHAnsi"/>
          <w:b/>
          <w:bCs/>
          <w:sz w:val="22"/>
          <w:szCs w:val="22"/>
        </w:rPr>
        <w:t>In Attendance:</w:t>
      </w:r>
    </w:p>
    <w:p w14:paraId="22A04CF3" w14:textId="2323D65C" w:rsidR="009C1FAF" w:rsidRPr="00A576EE" w:rsidRDefault="00AE46AA" w:rsidP="008007CE">
      <w:pPr>
        <w:pStyle w:val="BodyText"/>
        <w:rPr>
          <w:rFonts w:asciiTheme="minorHAnsi" w:hAnsiTheme="minorHAnsi" w:cstheme="minorHAnsi"/>
          <w:sz w:val="22"/>
          <w:szCs w:val="22"/>
        </w:rPr>
      </w:pPr>
      <w:r w:rsidRPr="00A576EE">
        <w:rPr>
          <w:rFonts w:asciiTheme="minorHAnsi" w:hAnsiTheme="minorHAnsi" w:cstheme="minorHAnsi"/>
          <w:b/>
          <w:bCs/>
          <w:sz w:val="22"/>
          <w:szCs w:val="22"/>
        </w:rPr>
        <w:t xml:space="preserve">Public: </w:t>
      </w:r>
      <w:r w:rsidR="00FC7A6B" w:rsidRPr="00A576EE">
        <w:rPr>
          <w:rFonts w:asciiTheme="minorHAnsi" w:hAnsiTheme="minorHAnsi" w:cstheme="minorHAnsi"/>
          <w:b/>
          <w:bCs/>
          <w:sz w:val="22"/>
          <w:szCs w:val="22"/>
        </w:rPr>
        <w:t>The</w:t>
      </w:r>
      <w:r w:rsidR="009C1FAF" w:rsidRPr="00A576EE">
        <w:rPr>
          <w:rFonts w:asciiTheme="minorHAnsi" w:hAnsiTheme="minorHAnsi" w:cstheme="minorHAnsi"/>
          <w:b/>
          <w:bCs/>
          <w:sz w:val="22"/>
          <w:szCs w:val="22"/>
        </w:rPr>
        <w:t>re</w:t>
      </w:r>
      <w:r w:rsidR="00FC7A6B" w:rsidRPr="00A576EE">
        <w:rPr>
          <w:rFonts w:asciiTheme="minorHAnsi" w:hAnsiTheme="minorHAnsi" w:cstheme="minorHAnsi"/>
          <w:b/>
          <w:bCs/>
          <w:sz w:val="22"/>
          <w:szCs w:val="22"/>
        </w:rPr>
        <w:t xml:space="preserve"> w</w:t>
      </w:r>
      <w:r w:rsidR="00B20587">
        <w:rPr>
          <w:rFonts w:asciiTheme="minorHAnsi" w:hAnsiTheme="minorHAnsi" w:cstheme="minorHAnsi"/>
          <w:b/>
          <w:bCs/>
          <w:sz w:val="22"/>
          <w:szCs w:val="22"/>
        </w:rPr>
        <w:t xml:space="preserve">ere </w:t>
      </w:r>
      <w:r w:rsidR="004F05CB">
        <w:rPr>
          <w:rFonts w:asciiTheme="minorHAnsi" w:hAnsiTheme="minorHAnsi" w:cstheme="minorHAnsi"/>
          <w:b/>
          <w:bCs/>
          <w:sz w:val="22"/>
          <w:szCs w:val="22"/>
        </w:rPr>
        <w:t>no</w:t>
      </w:r>
      <w:r w:rsidR="00126E38">
        <w:rPr>
          <w:rFonts w:asciiTheme="minorHAnsi" w:hAnsiTheme="minorHAnsi" w:cstheme="minorHAnsi"/>
          <w:b/>
          <w:bCs/>
          <w:sz w:val="22"/>
          <w:szCs w:val="22"/>
        </w:rPr>
        <w:t xml:space="preserve"> </w:t>
      </w:r>
      <w:r w:rsidR="009C1FAF" w:rsidRPr="00A576EE">
        <w:rPr>
          <w:rFonts w:asciiTheme="minorHAnsi" w:hAnsiTheme="minorHAnsi" w:cstheme="minorHAnsi"/>
          <w:b/>
          <w:bCs/>
          <w:sz w:val="22"/>
          <w:szCs w:val="22"/>
        </w:rPr>
        <w:t>member</w:t>
      </w:r>
      <w:r w:rsidR="004F05CB">
        <w:rPr>
          <w:rFonts w:asciiTheme="minorHAnsi" w:hAnsiTheme="minorHAnsi" w:cstheme="minorHAnsi"/>
          <w:b/>
          <w:bCs/>
          <w:sz w:val="22"/>
          <w:szCs w:val="22"/>
        </w:rPr>
        <w:t>s</w:t>
      </w:r>
      <w:r w:rsidR="009C1FAF" w:rsidRPr="00A576EE">
        <w:rPr>
          <w:rFonts w:asciiTheme="minorHAnsi" w:hAnsiTheme="minorHAnsi" w:cstheme="minorHAnsi"/>
          <w:b/>
          <w:bCs/>
          <w:sz w:val="22"/>
          <w:szCs w:val="22"/>
        </w:rPr>
        <w:t xml:space="preserve"> of the</w:t>
      </w:r>
      <w:r w:rsidR="00FC7A6B" w:rsidRPr="00A576EE">
        <w:rPr>
          <w:rFonts w:asciiTheme="minorHAnsi" w:hAnsiTheme="minorHAnsi" w:cstheme="minorHAnsi"/>
          <w:b/>
          <w:bCs/>
          <w:sz w:val="22"/>
          <w:szCs w:val="22"/>
        </w:rPr>
        <w:t xml:space="preserve"> public</w:t>
      </w:r>
      <w:r w:rsidR="001C5291">
        <w:rPr>
          <w:rFonts w:asciiTheme="minorHAnsi" w:hAnsiTheme="minorHAnsi" w:cstheme="minorHAnsi"/>
          <w:b/>
          <w:bCs/>
          <w:sz w:val="22"/>
          <w:szCs w:val="22"/>
        </w:rPr>
        <w:t xml:space="preserve"> </w:t>
      </w:r>
      <w:r w:rsidR="00126E38">
        <w:rPr>
          <w:rFonts w:asciiTheme="minorHAnsi" w:hAnsiTheme="minorHAnsi" w:cstheme="minorHAnsi"/>
          <w:b/>
          <w:bCs/>
          <w:sz w:val="22"/>
          <w:szCs w:val="22"/>
        </w:rPr>
        <w:t>present and no</w:t>
      </w:r>
      <w:r w:rsidR="008007CE">
        <w:rPr>
          <w:rFonts w:asciiTheme="minorHAnsi" w:hAnsiTheme="minorHAnsi" w:cstheme="minorHAnsi"/>
          <w:b/>
          <w:bCs/>
          <w:sz w:val="22"/>
          <w:szCs w:val="22"/>
        </w:rPr>
        <w:t xml:space="preserve"> press </w:t>
      </w:r>
      <w:r w:rsidR="00FC7A6B" w:rsidRPr="00A576EE">
        <w:rPr>
          <w:rFonts w:asciiTheme="minorHAnsi" w:hAnsiTheme="minorHAnsi" w:cstheme="minorHAnsi"/>
          <w:b/>
          <w:bCs/>
          <w:sz w:val="22"/>
          <w:szCs w:val="22"/>
        </w:rPr>
        <w:t>in attendance</w:t>
      </w:r>
      <w:r w:rsidR="008007CE">
        <w:rPr>
          <w:rFonts w:asciiTheme="minorHAnsi" w:hAnsiTheme="minorHAnsi" w:cstheme="minorHAnsi"/>
          <w:b/>
          <w:bCs/>
          <w:sz w:val="22"/>
          <w:szCs w:val="22"/>
        </w:rPr>
        <w:t>.</w:t>
      </w:r>
      <w:r w:rsidR="009C1FAF" w:rsidRPr="00A576EE">
        <w:rPr>
          <w:rFonts w:asciiTheme="minorHAnsi" w:hAnsiTheme="minorHAnsi" w:cstheme="minorHAnsi"/>
          <w:b/>
          <w:bCs/>
          <w:sz w:val="22"/>
          <w:szCs w:val="22"/>
        </w:rPr>
        <w:t xml:space="preserve"> </w:t>
      </w:r>
    </w:p>
    <w:p w14:paraId="0BE74307" w14:textId="77777777" w:rsidR="00AE46AA" w:rsidRPr="00A576EE" w:rsidRDefault="00AE46AA" w:rsidP="00AE46AA">
      <w:pPr>
        <w:tabs>
          <w:tab w:val="left" w:pos="720"/>
          <w:tab w:val="left" w:pos="1440"/>
          <w:tab w:val="left" w:pos="2160"/>
          <w:tab w:val="left" w:pos="2880"/>
          <w:tab w:val="left" w:pos="3600"/>
          <w:tab w:val="left" w:pos="4320"/>
          <w:tab w:val="left" w:pos="5040"/>
          <w:tab w:val="left" w:pos="5760"/>
          <w:tab w:val="left" w:pos="6480"/>
          <w:tab w:val="left" w:pos="7200"/>
          <w:tab w:val="left" w:pos="8130"/>
        </w:tabs>
        <w:rPr>
          <w:rFonts w:cstheme="minorHAnsi"/>
        </w:rPr>
      </w:pPr>
    </w:p>
    <w:p w14:paraId="420316F2" w14:textId="77777777" w:rsidR="00AE46AA" w:rsidRPr="00A576EE" w:rsidRDefault="00AE46AA" w:rsidP="00AE46AA">
      <w:pPr>
        <w:jc w:val="center"/>
        <w:rPr>
          <w:rFonts w:cstheme="minorHAnsi"/>
          <w:b/>
        </w:rPr>
      </w:pPr>
      <w:r w:rsidRPr="00A576EE">
        <w:rPr>
          <w:rFonts w:cstheme="minorHAnsi"/>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A576EE" w14:paraId="179C456A" w14:textId="77777777" w:rsidTr="008B042B">
        <w:tc>
          <w:tcPr>
            <w:tcW w:w="535" w:type="dxa"/>
          </w:tcPr>
          <w:p w14:paraId="0B940C9F" w14:textId="77777777" w:rsidR="00AE46AA" w:rsidRPr="00A576EE" w:rsidRDefault="00AE46AA" w:rsidP="008B042B">
            <w:pPr>
              <w:jc w:val="center"/>
              <w:rPr>
                <w:rFonts w:cstheme="minorHAnsi"/>
              </w:rPr>
            </w:pPr>
            <w:r w:rsidRPr="00A576EE">
              <w:rPr>
                <w:rFonts w:cstheme="minorHAnsi"/>
              </w:rPr>
              <w:t>No</w:t>
            </w:r>
          </w:p>
        </w:tc>
        <w:tc>
          <w:tcPr>
            <w:tcW w:w="1379" w:type="dxa"/>
          </w:tcPr>
          <w:p w14:paraId="49B4E6E9" w14:textId="77777777" w:rsidR="00AE46AA" w:rsidRPr="00A576EE" w:rsidRDefault="00AE46AA" w:rsidP="008B042B">
            <w:pPr>
              <w:jc w:val="center"/>
              <w:rPr>
                <w:rFonts w:cstheme="minorHAnsi"/>
              </w:rPr>
            </w:pPr>
            <w:r w:rsidRPr="00A576EE">
              <w:rPr>
                <w:rFonts w:cstheme="minorHAnsi"/>
              </w:rPr>
              <w:t xml:space="preserve">Item </w:t>
            </w:r>
          </w:p>
        </w:tc>
        <w:tc>
          <w:tcPr>
            <w:tcW w:w="7102" w:type="dxa"/>
          </w:tcPr>
          <w:p w14:paraId="3C0B467F" w14:textId="77777777" w:rsidR="00AE46AA" w:rsidRPr="00A576EE" w:rsidRDefault="00AE46AA" w:rsidP="008B042B">
            <w:pPr>
              <w:tabs>
                <w:tab w:val="left" w:pos="2880"/>
                <w:tab w:val="center" w:pos="3560"/>
              </w:tabs>
              <w:jc w:val="center"/>
              <w:rPr>
                <w:rFonts w:cstheme="minorHAnsi"/>
              </w:rPr>
            </w:pPr>
            <w:r w:rsidRPr="00A576EE">
              <w:rPr>
                <w:rFonts w:cstheme="minorHAnsi"/>
              </w:rPr>
              <w:t>Action</w:t>
            </w:r>
          </w:p>
        </w:tc>
      </w:tr>
      <w:tr w:rsidR="00AE46AA" w:rsidRPr="00A576EE" w14:paraId="10C890C6" w14:textId="77777777" w:rsidTr="008B042B">
        <w:trPr>
          <w:trHeight w:val="259"/>
        </w:trPr>
        <w:tc>
          <w:tcPr>
            <w:tcW w:w="535" w:type="dxa"/>
          </w:tcPr>
          <w:p w14:paraId="611FADBA" w14:textId="77777777" w:rsidR="00AE46AA" w:rsidRPr="00A576EE" w:rsidRDefault="00AE46AA" w:rsidP="008B042B">
            <w:pPr>
              <w:jc w:val="center"/>
              <w:rPr>
                <w:rFonts w:cstheme="minorHAnsi"/>
              </w:rPr>
            </w:pPr>
            <w:r w:rsidRPr="00A576EE">
              <w:rPr>
                <w:rFonts w:cstheme="minorHAnsi"/>
              </w:rPr>
              <w:t>1</w:t>
            </w:r>
          </w:p>
        </w:tc>
        <w:tc>
          <w:tcPr>
            <w:tcW w:w="1379" w:type="dxa"/>
          </w:tcPr>
          <w:p w14:paraId="17589795" w14:textId="77777777" w:rsidR="00AE46AA" w:rsidRPr="00A576EE" w:rsidRDefault="00AE46AA" w:rsidP="008B042B">
            <w:pPr>
              <w:tabs>
                <w:tab w:val="left" w:pos="350"/>
                <w:tab w:val="center" w:pos="581"/>
              </w:tabs>
              <w:rPr>
                <w:rFonts w:cstheme="minorHAnsi"/>
              </w:rPr>
            </w:pPr>
            <w:r w:rsidRPr="00A576EE">
              <w:rPr>
                <w:rFonts w:cstheme="minorHAnsi"/>
              </w:rPr>
              <w:tab/>
              <w:t xml:space="preserve">  6</w:t>
            </w:r>
          </w:p>
        </w:tc>
        <w:tc>
          <w:tcPr>
            <w:tcW w:w="7102" w:type="dxa"/>
          </w:tcPr>
          <w:p w14:paraId="3CBBEEE5" w14:textId="6E3F3C25" w:rsidR="00AE46AA" w:rsidRPr="00A576EE" w:rsidRDefault="00AE46AA" w:rsidP="008B042B">
            <w:pPr>
              <w:rPr>
                <w:rFonts w:cstheme="minorHAnsi"/>
              </w:rPr>
            </w:pPr>
            <w:r w:rsidRPr="00A576EE">
              <w:rPr>
                <w:rFonts w:cstheme="minorHAnsi"/>
                <w:bCs/>
              </w:rPr>
              <w:t>PH to generate planning reports</w:t>
            </w:r>
            <w:r w:rsidR="001C5291">
              <w:rPr>
                <w:rFonts w:cstheme="minorHAnsi"/>
                <w:bCs/>
              </w:rPr>
              <w:t xml:space="preserve"> except for item 6.1</w:t>
            </w:r>
            <w:r w:rsidRPr="00A576EE">
              <w:rPr>
                <w:rFonts w:cstheme="minorHAnsi"/>
                <w:bCs/>
              </w:rPr>
              <w:t>.</w:t>
            </w:r>
          </w:p>
        </w:tc>
      </w:tr>
    </w:tbl>
    <w:p w14:paraId="0D3AAC35" w14:textId="70302FBA" w:rsidR="00AE46AA" w:rsidRPr="00A576EE" w:rsidRDefault="00AE46AA" w:rsidP="00AE46AA">
      <w:pPr>
        <w:rPr>
          <w:rFonts w:cstheme="minorHAnsi"/>
          <w:b/>
        </w:rPr>
      </w:pPr>
    </w:p>
    <w:p w14:paraId="1EED205B" w14:textId="77777777" w:rsidR="00AE46AA" w:rsidRDefault="00AE46AA" w:rsidP="00AE46AA">
      <w:pPr>
        <w:pStyle w:val="ListParagraph"/>
        <w:numPr>
          <w:ilvl w:val="0"/>
          <w:numId w:val="1"/>
        </w:numPr>
        <w:spacing w:after="160" w:line="259" w:lineRule="auto"/>
        <w:ind w:left="567" w:hanging="567"/>
        <w:jc w:val="both"/>
        <w:rPr>
          <w:rFonts w:cstheme="minorHAnsi"/>
          <w:b/>
        </w:rPr>
      </w:pPr>
      <w:r w:rsidRPr="00A576EE">
        <w:rPr>
          <w:rFonts w:cstheme="minorHAnsi"/>
          <w:b/>
        </w:rPr>
        <w:t>Welcome and apologies:</w:t>
      </w:r>
    </w:p>
    <w:p w14:paraId="09FF1841" w14:textId="6A617E56" w:rsidR="00AE46AA" w:rsidRDefault="00A576EE" w:rsidP="00A576EE">
      <w:pPr>
        <w:pStyle w:val="ListParagraph"/>
        <w:spacing w:after="160" w:line="259" w:lineRule="auto"/>
        <w:ind w:left="567"/>
        <w:jc w:val="both"/>
        <w:rPr>
          <w:rFonts w:cstheme="minorHAnsi"/>
        </w:rPr>
      </w:pPr>
      <w:r w:rsidRPr="00A576EE">
        <w:rPr>
          <w:rFonts w:cstheme="minorHAnsi"/>
          <w:bCs/>
        </w:rPr>
        <w:t>1.1</w:t>
      </w:r>
      <w:r>
        <w:rPr>
          <w:rFonts w:cstheme="minorHAnsi"/>
          <w:b/>
        </w:rPr>
        <w:t xml:space="preserve"> </w:t>
      </w:r>
      <w:r w:rsidR="00AE46AA" w:rsidRPr="00A576EE">
        <w:rPr>
          <w:rFonts w:cstheme="minorHAnsi"/>
        </w:rPr>
        <w:t>The Chairman opened the meeting and thanked attendees for coming</w:t>
      </w:r>
      <w:r w:rsidR="009C1FAF" w:rsidRPr="00A576EE">
        <w:rPr>
          <w:rFonts w:cstheme="minorHAnsi"/>
        </w:rPr>
        <w:t>. The Planning Committee would only consider the application before them and not consider any speculation.</w:t>
      </w:r>
      <w:r w:rsidR="0092384A">
        <w:rPr>
          <w:rFonts w:cstheme="minorHAnsi"/>
        </w:rPr>
        <w:t xml:space="preserve"> There were apologies </w:t>
      </w:r>
      <w:r w:rsidR="00D33BD9">
        <w:rPr>
          <w:rFonts w:cstheme="minorHAnsi"/>
        </w:rPr>
        <w:t xml:space="preserve">received </w:t>
      </w:r>
      <w:r w:rsidR="0092384A">
        <w:rPr>
          <w:rFonts w:cstheme="minorHAnsi"/>
        </w:rPr>
        <w:t>from Amanda Streatfeild</w:t>
      </w:r>
      <w:r w:rsidR="006F45A0">
        <w:rPr>
          <w:rFonts w:cstheme="minorHAnsi"/>
        </w:rPr>
        <w:t xml:space="preserve"> and </w:t>
      </w:r>
      <w:r w:rsidR="0092384A">
        <w:rPr>
          <w:rFonts w:cstheme="minorHAnsi"/>
        </w:rPr>
        <w:t>Steve</w:t>
      </w:r>
      <w:r w:rsidR="00D33BD9">
        <w:rPr>
          <w:rFonts w:cstheme="minorHAnsi"/>
        </w:rPr>
        <w:t xml:space="preserve"> E</w:t>
      </w:r>
      <w:r w:rsidR="0092384A">
        <w:rPr>
          <w:rFonts w:cstheme="minorHAnsi"/>
        </w:rPr>
        <w:t>vans</w:t>
      </w:r>
      <w:r w:rsidR="006F45A0">
        <w:rPr>
          <w:rFonts w:cstheme="minorHAnsi"/>
        </w:rPr>
        <w:t xml:space="preserve"> </w:t>
      </w:r>
      <w:r w:rsidR="0092384A">
        <w:rPr>
          <w:rFonts w:cstheme="minorHAnsi"/>
        </w:rPr>
        <w:t xml:space="preserve">for their </w:t>
      </w:r>
      <w:proofErr w:type="spellStart"/>
      <w:proofErr w:type="gramStart"/>
      <w:r w:rsidR="0092384A">
        <w:rPr>
          <w:rFonts w:cstheme="minorHAnsi"/>
        </w:rPr>
        <w:t>non attendance</w:t>
      </w:r>
      <w:proofErr w:type="spellEnd"/>
      <w:proofErr w:type="gramEnd"/>
      <w:r w:rsidR="006F45A0">
        <w:rPr>
          <w:rFonts w:cstheme="minorHAnsi"/>
        </w:rPr>
        <w:t xml:space="preserve"> with thanks to Philip Colfox for attending.</w:t>
      </w:r>
    </w:p>
    <w:p w14:paraId="372F4DE6" w14:textId="77777777" w:rsidR="008007CE" w:rsidRPr="00A576EE" w:rsidRDefault="008007CE" w:rsidP="00A576EE">
      <w:pPr>
        <w:pStyle w:val="ListParagraph"/>
        <w:spacing w:after="160" w:line="259" w:lineRule="auto"/>
        <w:ind w:left="567"/>
        <w:jc w:val="both"/>
        <w:rPr>
          <w:rFonts w:cstheme="minorHAnsi"/>
        </w:rPr>
      </w:pPr>
    </w:p>
    <w:p w14:paraId="1A523D3F" w14:textId="3F17E212" w:rsidR="00AE46AA" w:rsidRPr="00A576EE" w:rsidRDefault="00AE46AA" w:rsidP="00721B5F">
      <w:pPr>
        <w:pStyle w:val="ListParagraph"/>
        <w:numPr>
          <w:ilvl w:val="0"/>
          <w:numId w:val="1"/>
        </w:numPr>
        <w:tabs>
          <w:tab w:val="left" w:pos="567"/>
          <w:tab w:val="left" w:pos="709"/>
        </w:tabs>
        <w:spacing w:after="160" w:line="259" w:lineRule="auto"/>
        <w:jc w:val="both"/>
        <w:rPr>
          <w:rFonts w:cstheme="minorHAnsi"/>
          <w:b/>
          <w:bCs/>
        </w:rPr>
      </w:pPr>
      <w:r w:rsidRPr="00A576EE">
        <w:rPr>
          <w:rFonts w:cstheme="minorHAnsi"/>
          <w:b/>
          <w:bCs/>
        </w:rPr>
        <w:t xml:space="preserve">    Declarations of interest: </w:t>
      </w:r>
    </w:p>
    <w:p w14:paraId="6004663D" w14:textId="19AD93E0" w:rsidR="00AE46AA" w:rsidRPr="00A576EE" w:rsidRDefault="00AE46AA" w:rsidP="00AE46AA">
      <w:pPr>
        <w:tabs>
          <w:tab w:val="left" w:pos="567"/>
          <w:tab w:val="left" w:pos="709"/>
        </w:tabs>
        <w:ind w:left="567" w:hanging="567"/>
        <w:jc w:val="both"/>
        <w:rPr>
          <w:rFonts w:cstheme="minorHAnsi"/>
        </w:rPr>
      </w:pPr>
      <w:r w:rsidRPr="00A576EE">
        <w:rPr>
          <w:rFonts w:cstheme="minorHAnsi"/>
        </w:rPr>
        <w:tab/>
        <w:t xml:space="preserve">2.1 </w:t>
      </w:r>
      <w:r w:rsidR="00E7406B">
        <w:rPr>
          <w:rFonts w:cstheme="minorHAnsi"/>
        </w:rPr>
        <w:t>There were no declarations of interest.</w:t>
      </w:r>
    </w:p>
    <w:p w14:paraId="23D30F86" w14:textId="3607905F" w:rsidR="00AE46AA" w:rsidRPr="00A576EE" w:rsidRDefault="00AE46AA" w:rsidP="00AE46AA">
      <w:pPr>
        <w:pStyle w:val="ListParagraph"/>
        <w:numPr>
          <w:ilvl w:val="0"/>
          <w:numId w:val="1"/>
        </w:numPr>
        <w:tabs>
          <w:tab w:val="left" w:pos="567"/>
          <w:tab w:val="left" w:pos="709"/>
        </w:tabs>
        <w:jc w:val="both"/>
        <w:rPr>
          <w:rFonts w:cstheme="minorHAnsi"/>
          <w:b/>
          <w:bCs/>
        </w:rPr>
      </w:pPr>
      <w:r w:rsidRPr="00A576EE">
        <w:rPr>
          <w:rFonts w:cstheme="minorHAnsi"/>
          <w:b/>
          <w:bCs/>
        </w:rPr>
        <w:t xml:space="preserve">    Approval of the minutes of the </w:t>
      </w:r>
      <w:r w:rsidR="00F27881">
        <w:rPr>
          <w:rFonts w:cstheme="minorHAnsi"/>
          <w:b/>
          <w:bCs/>
        </w:rPr>
        <w:t>June</w:t>
      </w:r>
      <w:r w:rsidR="00225DA3">
        <w:rPr>
          <w:rFonts w:cstheme="minorHAnsi"/>
          <w:b/>
          <w:bCs/>
        </w:rPr>
        <w:t xml:space="preserve"> </w:t>
      </w:r>
      <w:r w:rsidR="006D59AA" w:rsidRPr="00A576EE">
        <w:rPr>
          <w:rFonts w:cstheme="minorHAnsi"/>
          <w:b/>
          <w:bCs/>
        </w:rPr>
        <w:t>2023</w:t>
      </w:r>
      <w:r w:rsidRPr="00A576EE">
        <w:rPr>
          <w:rFonts w:cstheme="minorHAnsi"/>
          <w:b/>
          <w:bCs/>
        </w:rPr>
        <w:t xml:space="preserve"> Meeting: </w:t>
      </w:r>
    </w:p>
    <w:p w14:paraId="73074797" w14:textId="43129E0C" w:rsidR="00AE46AA" w:rsidRPr="00A576EE" w:rsidRDefault="00AE46AA" w:rsidP="00AE46AA">
      <w:pPr>
        <w:tabs>
          <w:tab w:val="left" w:pos="567"/>
          <w:tab w:val="left" w:pos="709"/>
        </w:tabs>
        <w:ind w:left="567" w:hanging="567"/>
        <w:jc w:val="both"/>
        <w:rPr>
          <w:rFonts w:cstheme="minorHAnsi"/>
        </w:rPr>
      </w:pPr>
      <w:r w:rsidRPr="00A576EE">
        <w:rPr>
          <w:rFonts w:cstheme="minorHAnsi"/>
        </w:rPr>
        <w:lastRenderedPageBreak/>
        <w:tab/>
        <w:t xml:space="preserve">3.1 The minutes of the </w:t>
      </w:r>
      <w:r w:rsidR="00F27881">
        <w:rPr>
          <w:rFonts w:cstheme="minorHAnsi"/>
        </w:rPr>
        <w:t>Ju</w:t>
      </w:r>
      <w:r w:rsidR="00D172C2">
        <w:rPr>
          <w:rFonts w:cstheme="minorHAnsi"/>
        </w:rPr>
        <w:t>ly</w:t>
      </w:r>
      <w:r w:rsidR="006D59AA" w:rsidRPr="00A576EE">
        <w:rPr>
          <w:rFonts w:cstheme="minorHAnsi"/>
        </w:rPr>
        <w:t xml:space="preserve"> 2023</w:t>
      </w:r>
      <w:r w:rsidRPr="00A576EE">
        <w:rPr>
          <w:rFonts w:cstheme="minorHAnsi"/>
        </w:rPr>
        <w:t xml:space="preserve"> Planning Committee </w:t>
      </w:r>
      <w:r w:rsidR="00787250" w:rsidRPr="00A576EE">
        <w:rPr>
          <w:rFonts w:cstheme="minorHAnsi"/>
        </w:rPr>
        <w:t>m</w:t>
      </w:r>
      <w:r w:rsidRPr="00A576EE">
        <w:rPr>
          <w:rFonts w:cstheme="minorHAnsi"/>
        </w:rPr>
        <w:t>eeting were confirmed as accurate notes of the meeting and were approved.</w:t>
      </w:r>
    </w:p>
    <w:p w14:paraId="795269BB" w14:textId="77777777" w:rsidR="00AE46AA" w:rsidRPr="00A576EE" w:rsidRDefault="00AE46AA" w:rsidP="00AE46AA">
      <w:pPr>
        <w:tabs>
          <w:tab w:val="left" w:pos="567"/>
          <w:tab w:val="left" w:pos="709"/>
        </w:tabs>
        <w:spacing w:after="160" w:line="259" w:lineRule="auto"/>
        <w:jc w:val="both"/>
        <w:rPr>
          <w:rFonts w:cstheme="minorHAnsi"/>
          <w:b/>
        </w:rPr>
      </w:pPr>
      <w:r w:rsidRPr="00A576EE">
        <w:rPr>
          <w:rFonts w:cstheme="minorHAnsi"/>
          <w:b/>
          <w:bCs/>
        </w:rPr>
        <w:t>4</w:t>
      </w:r>
      <w:r w:rsidRPr="00A576EE">
        <w:rPr>
          <w:rFonts w:cstheme="minorHAnsi"/>
          <w:b/>
        </w:rPr>
        <w:t xml:space="preserve">. </w:t>
      </w:r>
      <w:r w:rsidRPr="00A576EE">
        <w:rPr>
          <w:rFonts w:cstheme="minorHAnsi"/>
          <w:b/>
        </w:rPr>
        <w:tab/>
        <w:t>Correspondence List (previously circulated)</w:t>
      </w:r>
    </w:p>
    <w:p w14:paraId="3FBE4328" w14:textId="1BFAEA51" w:rsidR="00D62181" w:rsidRPr="00A576EE" w:rsidRDefault="00AE46AA" w:rsidP="00AE46AA">
      <w:pPr>
        <w:tabs>
          <w:tab w:val="left" w:pos="567"/>
          <w:tab w:val="left" w:pos="709"/>
        </w:tabs>
        <w:spacing w:after="160" w:line="259" w:lineRule="auto"/>
        <w:ind w:left="567"/>
        <w:jc w:val="both"/>
        <w:rPr>
          <w:rFonts w:cstheme="minorHAnsi"/>
          <w:bCs/>
        </w:rPr>
      </w:pPr>
      <w:r w:rsidRPr="00A576EE">
        <w:rPr>
          <w:rFonts w:cstheme="minorHAnsi"/>
          <w:bCs/>
        </w:rPr>
        <w:t xml:space="preserve">4.1 </w:t>
      </w:r>
      <w:r w:rsidR="00780156" w:rsidRPr="00A576EE">
        <w:rPr>
          <w:rFonts w:cstheme="minorHAnsi"/>
          <w:bCs/>
        </w:rPr>
        <w:t xml:space="preserve">No </w:t>
      </w:r>
      <w:r w:rsidR="00465CA1">
        <w:rPr>
          <w:rFonts w:cstheme="minorHAnsi"/>
          <w:bCs/>
        </w:rPr>
        <w:t xml:space="preserve">comments on the </w:t>
      </w:r>
      <w:r w:rsidR="00780156" w:rsidRPr="00A576EE">
        <w:rPr>
          <w:rFonts w:cstheme="minorHAnsi"/>
          <w:bCs/>
        </w:rPr>
        <w:t xml:space="preserve">correspondence </w:t>
      </w:r>
      <w:r w:rsidR="00C70548" w:rsidRPr="00A576EE">
        <w:rPr>
          <w:rFonts w:cstheme="minorHAnsi"/>
          <w:bCs/>
        </w:rPr>
        <w:t>list</w:t>
      </w:r>
      <w:r w:rsidR="00780156" w:rsidRPr="00A576EE">
        <w:rPr>
          <w:rFonts w:cstheme="minorHAnsi"/>
          <w:bCs/>
        </w:rPr>
        <w:t xml:space="preserve">. </w:t>
      </w:r>
    </w:p>
    <w:p w14:paraId="2D0F0A77" w14:textId="1246F5E7" w:rsidR="00404063" w:rsidRPr="00A576EE" w:rsidRDefault="00AE46AA" w:rsidP="008007CE">
      <w:pPr>
        <w:tabs>
          <w:tab w:val="left" w:pos="567"/>
          <w:tab w:val="left" w:pos="709"/>
        </w:tabs>
        <w:spacing w:after="160" w:line="259" w:lineRule="auto"/>
        <w:ind w:left="567" w:hanging="567"/>
        <w:jc w:val="both"/>
        <w:rPr>
          <w:rFonts w:cstheme="minorHAnsi"/>
          <w:bCs/>
          <w:color w:val="000000" w:themeColor="text1"/>
        </w:rPr>
      </w:pPr>
      <w:r w:rsidRPr="00A576EE">
        <w:rPr>
          <w:rFonts w:cstheme="minorHAnsi"/>
          <w:b/>
        </w:rPr>
        <w:t xml:space="preserve">5. </w:t>
      </w:r>
      <w:r w:rsidRPr="00A576EE">
        <w:rPr>
          <w:rFonts w:cstheme="minorHAnsi"/>
          <w:b/>
        </w:rPr>
        <w:tab/>
        <w:t xml:space="preserve">DEMOCRATIC HALF HOUR </w:t>
      </w:r>
      <w:r w:rsidRPr="00A576EE">
        <w:rPr>
          <w:rFonts w:cstheme="minorHAnsi"/>
        </w:rPr>
        <w:t xml:space="preserve">during which members of the public are invited to raise general matters of interest.  </w:t>
      </w:r>
      <w:r w:rsidR="0092384A">
        <w:rPr>
          <w:rFonts w:cstheme="minorHAnsi"/>
        </w:rPr>
        <w:t>There were no members of the public in attendance and no matters raised.</w:t>
      </w:r>
    </w:p>
    <w:p w14:paraId="6844E565" w14:textId="02F7F6A1" w:rsidR="00AE46AA" w:rsidRPr="00A576EE" w:rsidRDefault="00AE46AA" w:rsidP="00CB652B">
      <w:pPr>
        <w:tabs>
          <w:tab w:val="left" w:pos="567"/>
          <w:tab w:val="left" w:pos="709"/>
        </w:tabs>
        <w:spacing w:after="160" w:line="259" w:lineRule="auto"/>
        <w:ind w:left="567" w:hanging="567"/>
        <w:jc w:val="both"/>
        <w:rPr>
          <w:rFonts w:cstheme="minorHAnsi"/>
          <w:bCs/>
        </w:rPr>
      </w:pPr>
      <w:r w:rsidRPr="00A576EE">
        <w:rPr>
          <w:rFonts w:cstheme="minorHAnsi"/>
          <w:b/>
          <w:bCs/>
        </w:rPr>
        <w:t xml:space="preserve">6. </w:t>
      </w:r>
      <w:r w:rsidRPr="00A576EE">
        <w:rPr>
          <w:rFonts w:cstheme="minorHAnsi"/>
          <w:b/>
          <w:bCs/>
        </w:rPr>
        <w:tab/>
      </w:r>
      <w:r w:rsidRPr="00A576EE">
        <w:rPr>
          <w:rFonts w:cstheme="minorHAnsi"/>
          <w:b/>
        </w:rPr>
        <w:t xml:space="preserve">Planning Applications and to consider any other planning/enforcement issues: </w:t>
      </w:r>
      <w:r w:rsidRPr="00A576EE">
        <w:rPr>
          <w:rFonts w:cstheme="minorHAnsi"/>
          <w:bCs/>
        </w:rPr>
        <w:t xml:space="preserve">(public verbal comments limited to 3 minutes per representation prior to Committee consideration). </w:t>
      </w:r>
    </w:p>
    <w:p w14:paraId="18D8643C" w14:textId="77777777" w:rsidR="00C10BEB" w:rsidRPr="006B788C" w:rsidRDefault="00AE46AA" w:rsidP="00C10BEB">
      <w:pPr>
        <w:pStyle w:val="NormalWeb"/>
        <w:spacing w:before="0" w:beforeAutospacing="0" w:after="0" w:afterAutospacing="0"/>
      </w:pPr>
      <w:r w:rsidRPr="00A576EE">
        <w:rPr>
          <w:rFonts w:asciiTheme="minorHAnsi" w:hAnsiTheme="minorHAnsi" w:cstheme="minorHAnsi"/>
          <w:b/>
          <w:bCs/>
        </w:rPr>
        <w:t>6.1</w:t>
      </w:r>
      <w:r w:rsidRPr="00A576EE">
        <w:rPr>
          <w:rFonts w:asciiTheme="minorHAnsi" w:hAnsiTheme="minorHAnsi" w:cstheme="minorHAnsi"/>
        </w:rPr>
        <w:t xml:space="preserve"> </w:t>
      </w:r>
      <w:r w:rsidRPr="00A576EE">
        <w:rPr>
          <w:rFonts w:asciiTheme="minorHAnsi" w:hAnsiTheme="minorHAnsi" w:cstheme="minorHAnsi"/>
        </w:rPr>
        <w:tab/>
      </w:r>
      <w:r w:rsidR="007D3B8C" w:rsidRPr="00A576EE">
        <w:rPr>
          <w:rFonts w:asciiTheme="minorHAnsi" w:hAnsiTheme="minorHAnsi" w:cstheme="minorHAnsi"/>
          <w:b/>
          <w:bCs/>
        </w:rPr>
        <w:t>Application No</w:t>
      </w:r>
      <w:r w:rsidR="007D3B8C" w:rsidRPr="001066E3">
        <w:rPr>
          <w:rFonts w:asciiTheme="minorHAnsi" w:hAnsiTheme="minorHAnsi" w:cstheme="minorHAnsi"/>
          <w:b/>
          <w:bCs/>
        </w:rPr>
        <w:t xml:space="preserve">: </w:t>
      </w:r>
      <w:r w:rsidR="00C10BEB" w:rsidRPr="006B788C">
        <w:t>The Barn Eype – Response from Chris Thompson of Dorset Council.</w:t>
      </w:r>
    </w:p>
    <w:p w14:paraId="0402E792" w14:textId="77777777" w:rsidR="001066E3" w:rsidRPr="001066E3" w:rsidRDefault="001066E3" w:rsidP="001066E3">
      <w:pPr>
        <w:pStyle w:val="NormalWeb"/>
        <w:spacing w:before="0" w:beforeAutospacing="0" w:after="0" w:afterAutospacing="0"/>
        <w:ind w:left="567" w:hanging="567"/>
        <w:rPr>
          <w:rFonts w:asciiTheme="minorHAnsi" w:hAnsiTheme="minorHAnsi" w:cstheme="minorHAnsi"/>
        </w:rPr>
      </w:pPr>
    </w:p>
    <w:p w14:paraId="55E86031" w14:textId="72B02BF0" w:rsidR="00ED5754" w:rsidRDefault="00AE46AA" w:rsidP="000A283B">
      <w:pPr>
        <w:rPr>
          <w:rFonts w:cstheme="minorHAnsi"/>
        </w:rPr>
      </w:pPr>
      <w:r w:rsidRPr="00A576EE">
        <w:rPr>
          <w:rFonts w:cstheme="minorHAnsi"/>
          <w:b/>
          <w:bCs/>
        </w:rPr>
        <w:t>6.</w:t>
      </w:r>
      <w:r w:rsidR="00F86513" w:rsidRPr="00A576EE">
        <w:rPr>
          <w:rFonts w:cstheme="minorHAnsi"/>
          <w:b/>
          <w:bCs/>
        </w:rPr>
        <w:t>1</w:t>
      </w:r>
      <w:r w:rsidRPr="00A576EE">
        <w:rPr>
          <w:rFonts w:cstheme="minorHAnsi"/>
          <w:b/>
          <w:bCs/>
        </w:rPr>
        <w:t>.1</w:t>
      </w:r>
      <w:r w:rsidRPr="00A576EE">
        <w:rPr>
          <w:rFonts w:cstheme="minorHAnsi"/>
        </w:rPr>
        <w:t xml:space="preserve"> </w:t>
      </w:r>
      <w:r w:rsidR="000A283B">
        <w:rPr>
          <w:rFonts w:cstheme="minorHAnsi"/>
        </w:rPr>
        <w:t xml:space="preserve">The </w:t>
      </w:r>
      <w:r w:rsidR="005936B1">
        <w:rPr>
          <w:rFonts w:cstheme="minorHAnsi"/>
        </w:rPr>
        <w:t>C</w:t>
      </w:r>
      <w:r w:rsidR="000A283B">
        <w:rPr>
          <w:rFonts w:cstheme="minorHAnsi"/>
        </w:rPr>
        <w:t xml:space="preserve">hairman </w:t>
      </w:r>
      <w:r w:rsidR="000D5072">
        <w:rPr>
          <w:rFonts w:cstheme="minorHAnsi"/>
        </w:rPr>
        <w:t xml:space="preserve">asked PH to outline the </w:t>
      </w:r>
      <w:r w:rsidR="00C10BEB">
        <w:rPr>
          <w:rFonts w:cstheme="minorHAnsi"/>
        </w:rPr>
        <w:t>issue</w:t>
      </w:r>
      <w:r w:rsidR="000A283B">
        <w:rPr>
          <w:rFonts w:cstheme="minorHAnsi"/>
        </w:rPr>
        <w:t xml:space="preserve">. </w:t>
      </w:r>
      <w:r w:rsidR="000D5072">
        <w:rPr>
          <w:rFonts w:cstheme="minorHAnsi"/>
        </w:rPr>
        <w:t xml:space="preserve"> PH commented that the </w:t>
      </w:r>
      <w:r w:rsidR="00C10BEB">
        <w:rPr>
          <w:rFonts w:cstheme="minorHAnsi"/>
        </w:rPr>
        <w:t xml:space="preserve">clerk had received a </w:t>
      </w:r>
      <w:r w:rsidR="00D33BD9">
        <w:rPr>
          <w:rFonts w:cstheme="minorHAnsi"/>
        </w:rPr>
        <w:t xml:space="preserve">detailed </w:t>
      </w:r>
      <w:r w:rsidR="00C10BEB">
        <w:rPr>
          <w:rFonts w:cstheme="minorHAnsi"/>
        </w:rPr>
        <w:t xml:space="preserve">response with regards to the </w:t>
      </w:r>
      <w:r w:rsidR="00320B80">
        <w:rPr>
          <w:rFonts w:cstheme="minorHAnsi"/>
        </w:rPr>
        <w:t xml:space="preserve">letter written by Symondsbury Parish Council regarding the concerns of the </w:t>
      </w:r>
      <w:proofErr w:type="gramStart"/>
      <w:r w:rsidR="00320B80">
        <w:rPr>
          <w:rFonts w:cstheme="minorHAnsi"/>
        </w:rPr>
        <w:t>local residents</w:t>
      </w:r>
      <w:proofErr w:type="gramEnd"/>
      <w:r w:rsidR="00320B80">
        <w:rPr>
          <w:rFonts w:cstheme="minorHAnsi"/>
        </w:rPr>
        <w:t xml:space="preserve"> with the erection of a large</w:t>
      </w:r>
      <w:r w:rsidR="00ED5754">
        <w:rPr>
          <w:rFonts w:cstheme="minorHAnsi"/>
        </w:rPr>
        <w:t xml:space="preserve"> </w:t>
      </w:r>
      <w:r w:rsidR="00320B80">
        <w:rPr>
          <w:rFonts w:cstheme="minorHAnsi"/>
        </w:rPr>
        <w:t xml:space="preserve">timber building and also the swimming pool that was constructed a few years earlier, without planning consent. The letter from the Planning Authority in Dorset </w:t>
      </w:r>
      <w:r w:rsidR="00525832">
        <w:rPr>
          <w:rFonts w:cstheme="minorHAnsi"/>
        </w:rPr>
        <w:t xml:space="preserve">commented that the pool did not require planning consent however the timber building did. The relevant part of the </w:t>
      </w:r>
      <w:r w:rsidR="00ED5754">
        <w:rPr>
          <w:rFonts w:cstheme="minorHAnsi"/>
        </w:rPr>
        <w:t>letter was communicated as below.</w:t>
      </w:r>
    </w:p>
    <w:p w14:paraId="0E56742C" w14:textId="77777777" w:rsidR="00ED5754" w:rsidRPr="008629FD" w:rsidRDefault="00ED5754" w:rsidP="00ED5754">
      <w:pPr>
        <w:spacing w:line="288" w:lineRule="atLeast"/>
        <w:rPr>
          <w:rFonts w:cstheme="minorHAnsi"/>
        </w:rPr>
      </w:pPr>
      <w:r w:rsidRPr="008629FD">
        <w:rPr>
          <w:rFonts w:cstheme="minorHAnsi"/>
        </w:rPr>
        <w:t>“</w:t>
      </w:r>
      <w:r w:rsidRPr="008629FD">
        <w:rPr>
          <w:rFonts w:cstheme="minorHAnsi"/>
          <w:color w:val="000000"/>
        </w:rPr>
        <w:t xml:space="preserve">Neither the Pool </w:t>
      </w:r>
      <w:proofErr w:type="gramStart"/>
      <w:r w:rsidRPr="008629FD">
        <w:rPr>
          <w:rFonts w:cstheme="minorHAnsi"/>
          <w:color w:val="000000"/>
        </w:rPr>
        <w:t>or</w:t>
      </w:r>
      <w:proofErr w:type="gramEnd"/>
      <w:r w:rsidRPr="008629FD">
        <w:rPr>
          <w:rFonts w:cstheme="minorHAnsi"/>
          <w:color w:val="000000"/>
        </w:rPr>
        <w:t xml:space="preserve"> the outbuilding are within the curtilage of a Listed building being ‘Close to a Listed Building’ does not fall within the definition of the restriction. The Pool is not taking up more than 50% of the total area of the curtilage and it is not more than 20 metres from any wall of the dwelling it is </w:t>
      </w:r>
      <w:proofErr w:type="gramStart"/>
      <w:r w:rsidRPr="008629FD">
        <w:rPr>
          <w:rFonts w:cstheme="minorHAnsi"/>
          <w:color w:val="000000"/>
        </w:rPr>
        <w:t>sited  behind</w:t>
      </w:r>
      <w:proofErr w:type="gramEnd"/>
      <w:r w:rsidRPr="008629FD">
        <w:rPr>
          <w:rFonts w:cstheme="minorHAnsi"/>
          <w:color w:val="000000"/>
        </w:rPr>
        <w:t xml:space="preserve"> the rear elevation and so the restriction mentioned in E3 does not apply. </w:t>
      </w:r>
    </w:p>
    <w:p w14:paraId="5385E787" w14:textId="77777777" w:rsidR="00ED5754" w:rsidRPr="008629FD" w:rsidRDefault="00ED5754" w:rsidP="00ED5754">
      <w:pPr>
        <w:rPr>
          <w:rFonts w:cstheme="minorHAnsi"/>
          <w:color w:val="000000"/>
        </w:rPr>
      </w:pPr>
      <w:r w:rsidRPr="008629FD">
        <w:rPr>
          <w:rFonts w:cstheme="minorHAnsi"/>
          <w:color w:val="000000"/>
        </w:rPr>
        <w:t>The new outbuilding as I mentioned in my original email is over 20 metres from any wall of the dwelling and because its size exceeds 10 square metres it will require planning consent. The outbuilding although situated on land higher than the dwelling it is quite well shielded by trees. The owner before embarking on the swimming pool and latterly the outbuilding did discuss his plans with a planner prior to construction when they did consultation surgeries at Bridport Town council offices.”</w:t>
      </w:r>
    </w:p>
    <w:p w14:paraId="383F6280" w14:textId="6A0A707C" w:rsidR="00323836" w:rsidRDefault="00D941D6" w:rsidP="00CF58B3">
      <w:pPr>
        <w:rPr>
          <w:bCs/>
        </w:rPr>
      </w:pPr>
      <w:r w:rsidRPr="00A576EE">
        <w:rPr>
          <w:rFonts w:cstheme="minorHAnsi"/>
          <w:b/>
          <w:bCs/>
        </w:rPr>
        <w:t>6.1.2 Consideration:</w:t>
      </w:r>
      <w:r w:rsidRPr="00A576EE">
        <w:rPr>
          <w:rFonts w:cstheme="minorHAnsi"/>
        </w:rPr>
        <w:t xml:space="preserve"> </w:t>
      </w:r>
      <w:r w:rsidR="00ED5754">
        <w:rPr>
          <w:rFonts w:cstheme="minorHAnsi"/>
        </w:rPr>
        <w:t>Given the letter from Dorset Council it is clear the timber building will require a planning application and as such the committee will wait for the application and comment on review the same when it is lodged.</w:t>
      </w:r>
    </w:p>
    <w:p w14:paraId="17D8FDC2" w14:textId="569A9447" w:rsidR="00323836" w:rsidRPr="00597AD9" w:rsidRDefault="00323836" w:rsidP="00323836">
      <w:pPr>
        <w:rPr>
          <w:bCs/>
        </w:rPr>
      </w:pPr>
      <w:r w:rsidRPr="00323836">
        <w:rPr>
          <w:b/>
        </w:rPr>
        <w:t>6.1.3 Conclusion:</w:t>
      </w:r>
      <w:r>
        <w:rPr>
          <w:b/>
        </w:rPr>
        <w:t xml:space="preserve"> </w:t>
      </w:r>
      <w:r w:rsidR="00597AD9" w:rsidRPr="00597AD9">
        <w:rPr>
          <w:bCs/>
        </w:rPr>
        <w:t xml:space="preserve">The committee </w:t>
      </w:r>
      <w:r w:rsidR="00ED5754">
        <w:rPr>
          <w:bCs/>
        </w:rPr>
        <w:t>would wait for the formal planning submission where they will deliberate the contents at a future Planning Committee meeting.</w:t>
      </w:r>
    </w:p>
    <w:p w14:paraId="7784BF3D" w14:textId="3D799214" w:rsidR="00D941D6" w:rsidRPr="00323836" w:rsidRDefault="00D941D6" w:rsidP="00323836">
      <w:pPr>
        <w:rPr>
          <w:bCs/>
        </w:rPr>
      </w:pPr>
      <w:r w:rsidRPr="00A576EE">
        <w:rPr>
          <w:rFonts w:cstheme="minorHAnsi"/>
          <w:b/>
          <w:bCs/>
        </w:rPr>
        <w:t xml:space="preserve">Decision: </w:t>
      </w:r>
      <w:r w:rsidR="006B788C">
        <w:rPr>
          <w:rFonts w:cstheme="minorHAnsi"/>
          <w:b/>
          <w:bCs/>
        </w:rPr>
        <w:t xml:space="preserve">None - </w:t>
      </w:r>
      <w:r w:rsidR="00ED5754">
        <w:rPr>
          <w:rFonts w:cstheme="minorHAnsi"/>
          <w:b/>
          <w:bCs/>
        </w:rPr>
        <w:t>Awaiting submission of formal application</w:t>
      </w:r>
      <w:r w:rsidR="00597AD9">
        <w:rPr>
          <w:rFonts w:cstheme="minorHAnsi"/>
          <w:b/>
          <w:bCs/>
        </w:rPr>
        <w:t>.</w:t>
      </w:r>
    </w:p>
    <w:p w14:paraId="76E77E05" w14:textId="77777777" w:rsidR="009A2489" w:rsidRPr="006B788C" w:rsidRDefault="00795A72" w:rsidP="009A2489">
      <w:pPr>
        <w:pStyle w:val="NormalWeb"/>
        <w:spacing w:before="0" w:beforeAutospacing="0" w:after="0" w:afterAutospacing="0"/>
        <w:rPr>
          <w:rFonts w:asciiTheme="minorHAnsi" w:hAnsiTheme="minorHAnsi" w:cstheme="minorHAnsi"/>
        </w:rPr>
      </w:pPr>
      <w:r w:rsidRPr="00A576EE">
        <w:rPr>
          <w:rFonts w:asciiTheme="minorHAnsi" w:hAnsiTheme="minorHAnsi" w:cstheme="minorHAnsi"/>
          <w:b/>
          <w:bCs/>
        </w:rPr>
        <w:t>6.</w:t>
      </w:r>
      <w:r w:rsidR="0034413D" w:rsidRPr="00A576EE">
        <w:rPr>
          <w:rFonts w:asciiTheme="minorHAnsi" w:hAnsiTheme="minorHAnsi" w:cstheme="minorHAnsi"/>
          <w:b/>
          <w:bCs/>
        </w:rPr>
        <w:t xml:space="preserve">2 </w:t>
      </w:r>
      <w:bookmarkStart w:id="0" w:name="_Hlk127253494"/>
      <w:r w:rsidR="0034413D" w:rsidRPr="00A576EE">
        <w:rPr>
          <w:rFonts w:asciiTheme="minorHAnsi" w:hAnsiTheme="minorHAnsi" w:cstheme="minorHAnsi"/>
          <w:b/>
          <w:bCs/>
        </w:rPr>
        <w:t>Application No</w:t>
      </w:r>
      <w:r w:rsidR="0034413D" w:rsidRPr="00234F8F">
        <w:rPr>
          <w:rFonts w:asciiTheme="minorHAnsi" w:hAnsiTheme="minorHAnsi" w:cstheme="minorHAnsi"/>
          <w:b/>
          <w:bCs/>
        </w:rPr>
        <w:t xml:space="preserve">:  </w:t>
      </w:r>
      <w:r w:rsidR="009A2489" w:rsidRPr="006B788C">
        <w:rPr>
          <w:rFonts w:asciiTheme="minorHAnsi" w:hAnsiTheme="minorHAnsi" w:cstheme="minorHAnsi"/>
        </w:rPr>
        <w:t xml:space="preserve">Vearse Farm Symondsbury – Temporary Closure of Various Public Footpaths, Symondsbury and Public Footpath 9, </w:t>
      </w:r>
      <w:proofErr w:type="gramStart"/>
      <w:r w:rsidR="009A2489" w:rsidRPr="006B788C">
        <w:rPr>
          <w:rFonts w:asciiTheme="minorHAnsi" w:hAnsiTheme="minorHAnsi" w:cstheme="minorHAnsi"/>
        </w:rPr>
        <w:t>Allington.-</w:t>
      </w:r>
      <w:proofErr w:type="gramEnd"/>
      <w:r w:rsidR="009A2489" w:rsidRPr="006B788C">
        <w:rPr>
          <w:rFonts w:asciiTheme="minorHAnsi" w:hAnsiTheme="minorHAnsi" w:cstheme="minorHAnsi"/>
        </w:rPr>
        <w:t xml:space="preserve"> Made under Section 14(1) of the Road Traffic Regulation Act 1984.</w:t>
      </w:r>
    </w:p>
    <w:p w14:paraId="27362C05" w14:textId="77777777" w:rsidR="001066E3" w:rsidRPr="006B788C" w:rsidRDefault="001066E3" w:rsidP="001066E3">
      <w:pPr>
        <w:spacing w:line="240" w:lineRule="auto"/>
        <w:rPr>
          <w:rFonts w:cstheme="minorHAnsi"/>
          <w:b/>
          <w:bCs/>
        </w:rPr>
      </w:pPr>
    </w:p>
    <w:p w14:paraId="253E31B5" w14:textId="2CBA2FBE" w:rsidR="00A871BD" w:rsidRDefault="00DB1090" w:rsidP="008629FD">
      <w:pPr>
        <w:spacing w:line="240" w:lineRule="auto"/>
        <w:rPr>
          <w:rFonts w:ascii="Calibri" w:hAnsi="Calibri" w:cs="Calibri"/>
        </w:rPr>
      </w:pPr>
      <w:proofErr w:type="gramStart"/>
      <w:r w:rsidRPr="005C10B4">
        <w:rPr>
          <w:rFonts w:cstheme="minorHAnsi"/>
          <w:b/>
          <w:bCs/>
        </w:rPr>
        <w:t>6.2.1</w:t>
      </w:r>
      <w:r w:rsidRPr="00A576EE">
        <w:rPr>
          <w:rFonts w:cstheme="minorHAnsi"/>
          <w:b/>
          <w:bCs/>
        </w:rPr>
        <w:t xml:space="preserve"> </w:t>
      </w:r>
      <w:r w:rsidRPr="00A576EE">
        <w:rPr>
          <w:rFonts w:cstheme="minorHAnsi"/>
        </w:rPr>
        <w:t xml:space="preserve"> The</w:t>
      </w:r>
      <w:proofErr w:type="gramEnd"/>
      <w:r w:rsidRPr="00A576EE">
        <w:rPr>
          <w:rFonts w:cstheme="minorHAnsi"/>
        </w:rPr>
        <w:t xml:space="preserve"> Chairman asked PH to outline the </w:t>
      </w:r>
      <w:r w:rsidR="006B788C">
        <w:rPr>
          <w:rFonts w:cstheme="minorHAnsi"/>
        </w:rPr>
        <w:t>issues</w:t>
      </w:r>
      <w:r w:rsidRPr="00A576EE">
        <w:rPr>
          <w:rFonts w:cstheme="minorHAnsi"/>
        </w:rPr>
        <w:t xml:space="preserve">. </w:t>
      </w:r>
      <w:bookmarkStart w:id="1" w:name="_Hlk127253596"/>
      <w:r w:rsidR="006B788C">
        <w:rPr>
          <w:rFonts w:cstheme="minorHAnsi"/>
        </w:rPr>
        <w:t xml:space="preserve">PH commented that </w:t>
      </w:r>
      <w:r w:rsidR="00DD7C2D">
        <w:rPr>
          <w:rFonts w:cstheme="minorHAnsi"/>
        </w:rPr>
        <w:t xml:space="preserve">the issue was based around the above application for temporary closure for 6 months (with the possibility of multiple extensions) of the Public Rights of Way </w:t>
      </w:r>
      <w:r w:rsidR="008629FD">
        <w:rPr>
          <w:rFonts w:cstheme="minorHAnsi"/>
        </w:rPr>
        <w:t xml:space="preserve">(PROW) </w:t>
      </w:r>
      <w:r w:rsidR="00DD7C2D">
        <w:rPr>
          <w:rFonts w:cstheme="minorHAnsi"/>
        </w:rPr>
        <w:t xml:space="preserve">across what is presently agricultural land to allow </w:t>
      </w:r>
      <w:r w:rsidR="00DD7C2D">
        <w:rPr>
          <w:rFonts w:cstheme="minorHAnsi"/>
        </w:rPr>
        <w:lastRenderedPageBreak/>
        <w:t xml:space="preserve">the safe construction of the residential and mixed development of Vearse Farm. There is considerable concern </w:t>
      </w:r>
      <w:r w:rsidR="00D33BD9">
        <w:rPr>
          <w:rFonts w:cstheme="minorHAnsi"/>
        </w:rPr>
        <w:t xml:space="preserve">from residents </w:t>
      </w:r>
      <w:r w:rsidR="00DD7C2D">
        <w:rPr>
          <w:rFonts w:cstheme="minorHAnsi"/>
        </w:rPr>
        <w:t xml:space="preserve">that the Public Rights of Way will be totally closed for the duration of the development with no alternative public access routes for a period of </w:t>
      </w:r>
      <w:proofErr w:type="gramStart"/>
      <w:r w:rsidR="00DD7C2D">
        <w:rPr>
          <w:rFonts w:cstheme="minorHAnsi"/>
        </w:rPr>
        <w:t>in excess of</w:t>
      </w:r>
      <w:proofErr w:type="gramEnd"/>
      <w:r w:rsidR="00DD7C2D">
        <w:rPr>
          <w:rFonts w:cstheme="minorHAnsi"/>
        </w:rPr>
        <w:t xml:space="preserve"> 7 years. (10 years has been suggested). </w:t>
      </w:r>
      <w:r w:rsidR="008629FD">
        <w:rPr>
          <w:rFonts w:cstheme="minorHAnsi"/>
        </w:rPr>
        <w:t xml:space="preserve">On reviewing the large amount </w:t>
      </w:r>
      <w:proofErr w:type="spellStart"/>
      <w:r w:rsidR="008629FD">
        <w:rPr>
          <w:rFonts w:cstheme="minorHAnsi"/>
        </w:rPr>
        <w:t>of</w:t>
      </w:r>
      <w:r w:rsidR="00D33BD9">
        <w:rPr>
          <w:rFonts w:cstheme="minorHAnsi"/>
        </w:rPr>
        <w:t>planning</w:t>
      </w:r>
      <w:proofErr w:type="spellEnd"/>
      <w:r w:rsidR="00D33BD9">
        <w:rPr>
          <w:rFonts w:cstheme="minorHAnsi"/>
        </w:rPr>
        <w:t xml:space="preserve"> application d</w:t>
      </w:r>
      <w:r w:rsidR="008629FD">
        <w:rPr>
          <w:rFonts w:cstheme="minorHAnsi"/>
        </w:rPr>
        <w:t xml:space="preserve">ata </w:t>
      </w:r>
      <w:proofErr w:type="gramStart"/>
      <w:r w:rsidR="008629FD">
        <w:rPr>
          <w:rFonts w:cstheme="minorHAnsi"/>
        </w:rPr>
        <w:t>it is clear that there</w:t>
      </w:r>
      <w:proofErr w:type="gramEnd"/>
      <w:r w:rsidR="008629FD">
        <w:rPr>
          <w:rFonts w:cstheme="minorHAnsi"/>
        </w:rPr>
        <w:t xml:space="preserve"> appears to be formal reference as to what is intended for the PROW</w:t>
      </w:r>
      <w:r w:rsidR="00A871BD">
        <w:rPr>
          <w:rFonts w:cstheme="minorHAnsi"/>
        </w:rPr>
        <w:t>’s</w:t>
      </w:r>
      <w:r w:rsidR="008629FD">
        <w:rPr>
          <w:rFonts w:cstheme="minorHAnsi"/>
        </w:rPr>
        <w:t xml:space="preserve">. In the </w:t>
      </w:r>
      <w:r w:rsidR="008629FD">
        <w:rPr>
          <w:rFonts w:ascii="Calibri" w:hAnsi="Calibri" w:cs="Calibri"/>
        </w:rPr>
        <w:t xml:space="preserve">Construction Management Plan formally submitted with the consortiums intention to safeguard the public in the use of the PROW it clearly states at 2.3.5 of the </w:t>
      </w:r>
      <w:proofErr w:type="gramStart"/>
      <w:r w:rsidR="008629FD">
        <w:rPr>
          <w:rFonts w:ascii="Calibri" w:hAnsi="Calibri" w:cs="Calibri"/>
        </w:rPr>
        <w:t>plan</w:t>
      </w:r>
      <w:proofErr w:type="gramEnd"/>
      <w:r w:rsidR="008629FD">
        <w:rPr>
          <w:rFonts w:ascii="Calibri" w:hAnsi="Calibri" w:cs="Calibri"/>
        </w:rPr>
        <w:t xml:space="preserve">, that the routes would be maintained and safely diverted as required. </w:t>
      </w:r>
      <w:proofErr w:type="gramStart"/>
      <w:r w:rsidR="00A871BD">
        <w:rPr>
          <w:rFonts w:ascii="Calibri" w:hAnsi="Calibri" w:cs="Calibri"/>
        </w:rPr>
        <w:t>It is clear that a</w:t>
      </w:r>
      <w:proofErr w:type="gramEnd"/>
      <w:r w:rsidR="00A871BD">
        <w:rPr>
          <w:rFonts w:ascii="Calibri" w:hAnsi="Calibri" w:cs="Calibri"/>
        </w:rPr>
        <w:t xml:space="preserve"> facility to cross the </w:t>
      </w:r>
      <w:r w:rsidR="00162216">
        <w:rPr>
          <w:rFonts w:ascii="Calibri" w:hAnsi="Calibri" w:cs="Calibri"/>
        </w:rPr>
        <w:t>A 35</w:t>
      </w:r>
      <w:r w:rsidR="00A871BD">
        <w:rPr>
          <w:rFonts w:ascii="Calibri" w:hAnsi="Calibri" w:cs="Calibri"/>
        </w:rPr>
        <w:t xml:space="preserve"> at the new Miles Cross Roundabout should be installed. The planning conditions call for a formal walking, cycle and </w:t>
      </w:r>
      <w:proofErr w:type="gramStart"/>
      <w:r w:rsidR="00A871BD">
        <w:rPr>
          <w:rFonts w:ascii="Calibri" w:hAnsi="Calibri" w:cs="Calibri"/>
        </w:rPr>
        <w:t>Horse Riding</w:t>
      </w:r>
      <w:proofErr w:type="gramEnd"/>
      <w:r w:rsidR="00A871BD">
        <w:rPr>
          <w:rFonts w:ascii="Calibri" w:hAnsi="Calibri" w:cs="Calibri"/>
        </w:rPr>
        <w:t xml:space="preserve"> Assessment to take place in the consideration of the roundabout. </w:t>
      </w:r>
      <w:proofErr w:type="gramStart"/>
      <w:r w:rsidR="00A871BD">
        <w:rPr>
          <w:rFonts w:ascii="Calibri" w:hAnsi="Calibri" w:cs="Calibri"/>
        </w:rPr>
        <w:t>However</w:t>
      </w:r>
      <w:proofErr w:type="gramEnd"/>
      <w:r w:rsidR="00A871BD">
        <w:rPr>
          <w:rFonts w:ascii="Calibri" w:hAnsi="Calibri" w:cs="Calibri"/>
        </w:rPr>
        <w:t xml:space="preserve"> this has yet to be located. Further there is a submission by the Place Services department of Dorset Council which highlights the main issues with the PROW’s.</w:t>
      </w:r>
      <w:r w:rsidR="005A4E92">
        <w:rPr>
          <w:rFonts w:ascii="Calibri" w:hAnsi="Calibri" w:cs="Calibri"/>
        </w:rPr>
        <w:t xml:space="preserve"> There is little information on how the new routes will be formalised together with the ability to cross the A35.</w:t>
      </w:r>
    </w:p>
    <w:p w14:paraId="46FDFA73" w14:textId="091F3C5A" w:rsidR="00A871BD" w:rsidRDefault="00A871BD" w:rsidP="008629FD">
      <w:pPr>
        <w:spacing w:line="240" w:lineRule="auto"/>
        <w:rPr>
          <w:rFonts w:ascii="Calibri" w:hAnsi="Calibri" w:cs="Calibri"/>
        </w:rPr>
      </w:pPr>
      <w:r>
        <w:rPr>
          <w:rFonts w:ascii="Calibri" w:hAnsi="Calibri" w:cs="Calibri"/>
        </w:rPr>
        <w:t xml:space="preserve">The </w:t>
      </w:r>
      <w:proofErr w:type="gramStart"/>
      <w:r>
        <w:rPr>
          <w:rFonts w:ascii="Calibri" w:hAnsi="Calibri" w:cs="Calibri"/>
        </w:rPr>
        <w:t>local residents</w:t>
      </w:r>
      <w:proofErr w:type="gramEnd"/>
      <w:r>
        <w:rPr>
          <w:rFonts w:ascii="Calibri" w:hAnsi="Calibri" w:cs="Calibri"/>
        </w:rPr>
        <w:t xml:space="preserve"> are clear on their requirement for green access </w:t>
      </w:r>
      <w:r w:rsidR="00010EAD">
        <w:rPr>
          <w:rFonts w:ascii="Calibri" w:hAnsi="Calibri" w:cs="Calibri"/>
        </w:rPr>
        <w:t xml:space="preserve">routes </w:t>
      </w:r>
      <w:r w:rsidR="00F95B1F">
        <w:rPr>
          <w:rFonts w:ascii="Calibri" w:hAnsi="Calibri" w:cs="Calibri"/>
        </w:rPr>
        <w:t>(</w:t>
      </w:r>
      <w:proofErr w:type="spellStart"/>
      <w:r w:rsidR="00010EAD">
        <w:rPr>
          <w:rFonts w:ascii="Calibri" w:hAnsi="Calibri" w:cs="Calibri"/>
        </w:rPr>
        <w:t>ie</w:t>
      </w:r>
      <w:proofErr w:type="spellEnd"/>
      <w:r w:rsidR="00010EAD">
        <w:rPr>
          <w:rFonts w:ascii="Calibri" w:hAnsi="Calibri" w:cs="Calibri"/>
        </w:rPr>
        <w:t>. Not on public adopted footpaths within the development)</w:t>
      </w:r>
      <w:r w:rsidR="00F95B1F">
        <w:rPr>
          <w:rFonts w:ascii="Calibri" w:hAnsi="Calibri" w:cs="Calibri"/>
        </w:rPr>
        <w:t xml:space="preserve"> </w:t>
      </w:r>
      <w:r>
        <w:rPr>
          <w:rFonts w:ascii="Calibri" w:hAnsi="Calibri" w:cs="Calibri"/>
        </w:rPr>
        <w:t xml:space="preserve">across the development site to the </w:t>
      </w:r>
      <w:proofErr w:type="gramStart"/>
      <w:r>
        <w:rPr>
          <w:rFonts w:ascii="Calibri" w:hAnsi="Calibri" w:cs="Calibri"/>
        </w:rPr>
        <w:t>PROW’s</w:t>
      </w:r>
      <w:proofErr w:type="gramEnd"/>
      <w:r>
        <w:rPr>
          <w:rFonts w:ascii="Calibri" w:hAnsi="Calibri" w:cs="Calibri"/>
        </w:rPr>
        <w:t xml:space="preserve"> to the South leading to the coastal areas.</w:t>
      </w:r>
    </w:p>
    <w:p w14:paraId="3C04F99A" w14:textId="23944072" w:rsidR="00DB1090" w:rsidRDefault="00DB1090" w:rsidP="001066E3">
      <w:pPr>
        <w:spacing w:line="240" w:lineRule="auto"/>
        <w:rPr>
          <w:rFonts w:cstheme="minorHAnsi"/>
        </w:rPr>
      </w:pPr>
      <w:r w:rsidRPr="007F330F">
        <w:rPr>
          <w:rFonts w:cstheme="minorHAnsi"/>
          <w:b/>
          <w:bCs/>
        </w:rPr>
        <w:t>6.2.2 Consideration:</w:t>
      </w:r>
      <w:r w:rsidR="003635C8" w:rsidRPr="007F330F">
        <w:rPr>
          <w:rFonts w:cstheme="minorHAnsi"/>
          <w:b/>
          <w:bCs/>
        </w:rPr>
        <w:t xml:space="preserve"> </w:t>
      </w:r>
      <w:r w:rsidR="007F330F">
        <w:rPr>
          <w:rFonts w:cstheme="minorHAnsi"/>
        </w:rPr>
        <w:t xml:space="preserve">The committee </w:t>
      </w:r>
      <w:r w:rsidR="00A871BD">
        <w:rPr>
          <w:rFonts w:cstheme="minorHAnsi"/>
        </w:rPr>
        <w:t>debated the issues and recognised that there was a particular meeting of stakeholders to review the PROW’s and a suggested further meeting of the Vearse Farm Working Group</w:t>
      </w:r>
      <w:r w:rsidR="00162216">
        <w:rPr>
          <w:rFonts w:cstheme="minorHAnsi"/>
        </w:rPr>
        <w:t xml:space="preserve">, before the extended deadline for comments on the </w:t>
      </w:r>
      <w:proofErr w:type="gramStart"/>
      <w:r w:rsidR="00162216">
        <w:rPr>
          <w:rFonts w:cstheme="minorHAnsi"/>
        </w:rPr>
        <w:t>31</w:t>
      </w:r>
      <w:r w:rsidR="00162216" w:rsidRPr="00162216">
        <w:rPr>
          <w:rFonts w:cstheme="minorHAnsi"/>
          <w:vertAlign w:val="superscript"/>
        </w:rPr>
        <w:t>st</w:t>
      </w:r>
      <w:proofErr w:type="gramEnd"/>
      <w:r w:rsidR="00162216">
        <w:rPr>
          <w:rFonts w:cstheme="minorHAnsi"/>
        </w:rPr>
        <w:t xml:space="preserve"> August 2023. The committee firstly recognised the need to keep the public safe during the construction process. Further it recognised that the formal submissions to the planning authority must be considered especially the </w:t>
      </w:r>
      <w:r w:rsidR="00F95B1F">
        <w:rPr>
          <w:rFonts w:cstheme="minorHAnsi"/>
        </w:rPr>
        <w:t>C</w:t>
      </w:r>
      <w:r w:rsidR="00162216">
        <w:rPr>
          <w:rFonts w:cstheme="minorHAnsi"/>
        </w:rPr>
        <w:t xml:space="preserve">onstruction </w:t>
      </w:r>
      <w:r w:rsidR="00F95B1F">
        <w:rPr>
          <w:rFonts w:cstheme="minorHAnsi"/>
        </w:rPr>
        <w:t>M</w:t>
      </w:r>
      <w:r w:rsidR="00162216">
        <w:rPr>
          <w:rFonts w:cstheme="minorHAnsi"/>
        </w:rPr>
        <w:t xml:space="preserve">anagement </w:t>
      </w:r>
      <w:r w:rsidR="00F95B1F">
        <w:rPr>
          <w:rFonts w:cstheme="minorHAnsi"/>
        </w:rPr>
        <w:t>P</w:t>
      </w:r>
      <w:r w:rsidR="00162216">
        <w:rPr>
          <w:rFonts w:cstheme="minorHAnsi"/>
        </w:rPr>
        <w:t>lan and the Miles Cross Roundabout submissions, together with those of Dorset</w:t>
      </w:r>
      <w:r w:rsidR="00F95B1F">
        <w:rPr>
          <w:rFonts w:cstheme="minorHAnsi"/>
        </w:rPr>
        <w:t>’</w:t>
      </w:r>
      <w:r w:rsidR="00162216">
        <w:rPr>
          <w:rFonts w:cstheme="minorHAnsi"/>
        </w:rPr>
        <w:t>s own departments.</w:t>
      </w:r>
    </w:p>
    <w:p w14:paraId="5DD7C0AE" w14:textId="60AA0BDD" w:rsidR="00162216" w:rsidRPr="007F330F" w:rsidRDefault="00162216" w:rsidP="001066E3">
      <w:pPr>
        <w:spacing w:line="240" w:lineRule="auto"/>
        <w:rPr>
          <w:rFonts w:cstheme="minorHAnsi"/>
        </w:rPr>
      </w:pPr>
      <w:r>
        <w:rPr>
          <w:rFonts w:cstheme="minorHAnsi"/>
        </w:rPr>
        <w:t xml:space="preserve">The committee understood the need for permanent closure of parts of the current PROW routes as they conflicted with construction. </w:t>
      </w:r>
      <w:proofErr w:type="gramStart"/>
      <w:r>
        <w:rPr>
          <w:rFonts w:cstheme="minorHAnsi"/>
        </w:rPr>
        <w:t>However</w:t>
      </w:r>
      <w:proofErr w:type="gramEnd"/>
      <w:r>
        <w:rPr>
          <w:rFonts w:cstheme="minorHAnsi"/>
        </w:rPr>
        <w:t xml:space="preserve"> it felt there is a need for clarity from the developers and from the Planning and Rights of Way departments of Dorset Council on the final agreed Public routes and also the intermediate position of access during construction. The committee suggested that in the interim the future permanent public routes (such as FP99 and FP98) could be put in place now as permissive access with the landowners (consortiums) consent and the unaffected PROW’s</w:t>
      </w:r>
      <w:r w:rsidR="00850E01">
        <w:rPr>
          <w:rFonts w:cstheme="minorHAnsi"/>
        </w:rPr>
        <w:t xml:space="preserve"> </w:t>
      </w:r>
      <w:r>
        <w:rPr>
          <w:rFonts w:cstheme="minorHAnsi"/>
        </w:rPr>
        <w:t xml:space="preserve">FP7 and FP3 </w:t>
      </w:r>
      <w:r w:rsidR="00850E01">
        <w:rPr>
          <w:rFonts w:cstheme="minorHAnsi"/>
        </w:rPr>
        <w:t>could remain open.</w:t>
      </w:r>
    </w:p>
    <w:p w14:paraId="492AB1AE" w14:textId="50E4D370" w:rsidR="007F330F" w:rsidRPr="003635C8" w:rsidRDefault="00DB1090" w:rsidP="007F330F">
      <w:pPr>
        <w:spacing w:line="240" w:lineRule="auto"/>
        <w:rPr>
          <w:rFonts w:cstheme="minorHAnsi"/>
        </w:rPr>
      </w:pPr>
      <w:r w:rsidRPr="005C10B4">
        <w:rPr>
          <w:rFonts w:cstheme="minorHAnsi"/>
          <w:b/>
          <w:bCs/>
        </w:rPr>
        <w:t>6.2.3</w:t>
      </w:r>
      <w:r w:rsidRPr="007C2623">
        <w:rPr>
          <w:rFonts w:cstheme="minorHAnsi"/>
        </w:rPr>
        <w:t xml:space="preserve"> </w:t>
      </w:r>
      <w:r w:rsidRPr="003635C8">
        <w:rPr>
          <w:rFonts w:cstheme="minorHAnsi"/>
          <w:b/>
          <w:bCs/>
        </w:rPr>
        <w:t>Conclusion:</w:t>
      </w:r>
      <w:r w:rsidR="007F330F">
        <w:rPr>
          <w:rFonts w:cstheme="minorHAnsi"/>
          <w:b/>
          <w:bCs/>
        </w:rPr>
        <w:t xml:space="preserve"> </w:t>
      </w:r>
      <w:r w:rsidR="007F330F">
        <w:rPr>
          <w:rFonts w:cstheme="minorHAnsi"/>
        </w:rPr>
        <w:t xml:space="preserve">The committee unanimously agreed </w:t>
      </w:r>
      <w:r w:rsidR="00850E01">
        <w:rPr>
          <w:rFonts w:cstheme="minorHAnsi"/>
        </w:rPr>
        <w:t>that following the stakeholders meeting the Pari</w:t>
      </w:r>
      <w:r w:rsidR="00F95B1F">
        <w:rPr>
          <w:rFonts w:cstheme="minorHAnsi"/>
        </w:rPr>
        <w:t>s</w:t>
      </w:r>
      <w:r w:rsidR="00850E01">
        <w:rPr>
          <w:rFonts w:cstheme="minorHAnsi"/>
        </w:rPr>
        <w:t xml:space="preserve">h Clerk would write to Dorset before the </w:t>
      </w:r>
      <w:r w:rsidR="00F95B1F">
        <w:rPr>
          <w:rFonts w:cstheme="minorHAnsi"/>
        </w:rPr>
        <w:t>dead</w:t>
      </w:r>
      <w:r w:rsidR="00850E01">
        <w:rPr>
          <w:rFonts w:cstheme="minorHAnsi"/>
        </w:rPr>
        <w:t>line with comments distilled from the consideration above.</w:t>
      </w:r>
    </w:p>
    <w:bookmarkEnd w:id="1"/>
    <w:p w14:paraId="1EF7BDDA" w14:textId="7A8C13F9" w:rsidR="001066E3" w:rsidRDefault="00DB1090" w:rsidP="001066E3">
      <w:pPr>
        <w:spacing w:line="240" w:lineRule="auto"/>
        <w:rPr>
          <w:rFonts w:cstheme="minorHAnsi"/>
          <w:b/>
          <w:bCs/>
        </w:rPr>
      </w:pPr>
      <w:r w:rsidRPr="00A576EE">
        <w:rPr>
          <w:rFonts w:cstheme="minorHAnsi"/>
          <w:b/>
          <w:bCs/>
        </w:rPr>
        <w:t xml:space="preserve">Decision: </w:t>
      </w:r>
      <w:r w:rsidR="00850E01">
        <w:rPr>
          <w:rFonts w:cstheme="minorHAnsi"/>
          <w:b/>
          <w:bCs/>
        </w:rPr>
        <w:t>Letter to be prepared</w:t>
      </w:r>
      <w:r w:rsidR="007F330F">
        <w:rPr>
          <w:rFonts w:cstheme="minorHAnsi"/>
          <w:b/>
          <w:bCs/>
        </w:rPr>
        <w:t>.</w:t>
      </w:r>
    </w:p>
    <w:bookmarkEnd w:id="0"/>
    <w:p w14:paraId="6A791153" w14:textId="45BCF576" w:rsidR="00AE46AA" w:rsidRDefault="00944986" w:rsidP="00AE46AA">
      <w:pPr>
        <w:ind w:left="567" w:hanging="567"/>
        <w:jc w:val="both"/>
        <w:rPr>
          <w:rFonts w:cstheme="minorHAnsi"/>
          <w:b/>
        </w:rPr>
      </w:pPr>
      <w:r w:rsidRPr="00A576EE">
        <w:rPr>
          <w:rFonts w:cstheme="minorHAnsi"/>
          <w:b/>
        </w:rPr>
        <w:t>7</w:t>
      </w:r>
      <w:r w:rsidR="00AE46AA" w:rsidRPr="00A576EE">
        <w:rPr>
          <w:rFonts w:cstheme="minorHAnsi"/>
          <w:b/>
        </w:rPr>
        <w:t>.</w:t>
      </w:r>
      <w:r w:rsidR="00AE46AA" w:rsidRPr="00A576EE">
        <w:rPr>
          <w:rFonts w:cstheme="minorHAnsi"/>
          <w:b/>
        </w:rPr>
        <w:tab/>
        <w:t>Items for inclusion at the next meeting.</w:t>
      </w:r>
    </w:p>
    <w:p w14:paraId="18450614" w14:textId="48AC5355" w:rsidR="00850E01" w:rsidRPr="00A576EE" w:rsidRDefault="00850E01" w:rsidP="00AE46AA">
      <w:pPr>
        <w:ind w:left="567" w:hanging="567"/>
        <w:jc w:val="both"/>
        <w:rPr>
          <w:rFonts w:cstheme="minorHAnsi"/>
          <w:b/>
        </w:rPr>
      </w:pPr>
      <w:r>
        <w:rPr>
          <w:rFonts w:cstheme="minorHAnsi"/>
          <w:b/>
        </w:rPr>
        <w:tab/>
        <w:t>7.1 None</w:t>
      </w:r>
    </w:p>
    <w:p w14:paraId="5EE7B387" w14:textId="0D16BAA0" w:rsidR="00AE46AA" w:rsidRPr="00A576EE" w:rsidRDefault="00944986" w:rsidP="00AE46AA">
      <w:pPr>
        <w:ind w:left="567" w:hanging="567"/>
        <w:jc w:val="both"/>
        <w:rPr>
          <w:rFonts w:cstheme="minorHAnsi"/>
          <w:b/>
        </w:rPr>
      </w:pPr>
      <w:r w:rsidRPr="00A576EE">
        <w:rPr>
          <w:rFonts w:cstheme="minorHAnsi"/>
          <w:b/>
        </w:rPr>
        <w:t>8</w:t>
      </w:r>
      <w:r w:rsidR="00AE46AA" w:rsidRPr="00A576EE">
        <w:rPr>
          <w:rFonts w:cstheme="minorHAnsi"/>
          <w:b/>
        </w:rPr>
        <w:t>.</w:t>
      </w:r>
      <w:r w:rsidR="00AE46AA" w:rsidRPr="00A576EE">
        <w:rPr>
          <w:rFonts w:cstheme="minorHAnsi"/>
          <w:b/>
        </w:rPr>
        <w:tab/>
        <w:t>AOB</w:t>
      </w:r>
      <w:r w:rsidR="00B84073" w:rsidRPr="00A576EE">
        <w:rPr>
          <w:rFonts w:cstheme="minorHAnsi"/>
          <w:b/>
        </w:rPr>
        <w:t xml:space="preserve"> </w:t>
      </w:r>
    </w:p>
    <w:p w14:paraId="73F7D942" w14:textId="667B2359" w:rsidR="00D05121" w:rsidRPr="007547CE" w:rsidRDefault="00944986" w:rsidP="007547CE">
      <w:pPr>
        <w:ind w:left="567"/>
        <w:jc w:val="both"/>
        <w:rPr>
          <w:rFonts w:cstheme="minorHAnsi"/>
          <w:bCs/>
        </w:rPr>
      </w:pPr>
      <w:proofErr w:type="gramStart"/>
      <w:r w:rsidRPr="00A576EE">
        <w:rPr>
          <w:rFonts w:cstheme="minorHAnsi"/>
          <w:b/>
        </w:rPr>
        <w:t>8</w:t>
      </w:r>
      <w:r w:rsidR="00B84073" w:rsidRPr="00A576EE">
        <w:rPr>
          <w:rFonts w:cstheme="minorHAnsi"/>
          <w:b/>
        </w:rPr>
        <w:t xml:space="preserve">.1  </w:t>
      </w:r>
      <w:r w:rsidR="007547CE" w:rsidRPr="007547CE">
        <w:rPr>
          <w:rFonts w:cstheme="minorHAnsi"/>
          <w:bCs/>
        </w:rPr>
        <w:t>No</w:t>
      </w:r>
      <w:proofErr w:type="gramEnd"/>
      <w:r w:rsidR="007547CE" w:rsidRPr="007547CE">
        <w:rPr>
          <w:rFonts w:cstheme="minorHAnsi"/>
          <w:bCs/>
        </w:rPr>
        <w:t xml:space="preserve"> Comments</w:t>
      </w:r>
    </w:p>
    <w:p w14:paraId="0060697E" w14:textId="3C023B8E" w:rsidR="00AE46AA" w:rsidRPr="00A576EE" w:rsidRDefault="00944986" w:rsidP="00AE46AA">
      <w:pPr>
        <w:jc w:val="both"/>
        <w:rPr>
          <w:rFonts w:cstheme="minorHAnsi"/>
          <w:b/>
          <w:bCs/>
        </w:rPr>
      </w:pPr>
      <w:r w:rsidRPr="00A576EE">
        <w:rPr>
          <w:rFonts w:cstheme="minorHAnsi"/>
          <w:b/>
          <w:bCs/>
        </w:rPr>
        <w:t>9</w:t>
      </w:r>
      <w:r w:rsidR="00AE46AA" w:rsidRPr="00A576EE">
        <w:rPr>
          <w:rFonts w:cstheme="minorHAnsi"/>
          <w:b/>
          <w:bCs/>
        </w:rPr>
        <w:t>.      Next Meeting</w:t>
      </w:r>
    </w:p>
    <w:p w14:paraId="0DBBBD2D" w14:textId="3A8A2E60" w:rsidR="00AE46AA" w:rsidRPr="00A576EE" w:rsidRDefault="00944986" w:rsidP="00AE46AA">
      <w:pPr>
        <w:ind w:left="567"/>
        <w:jc w:val="both"/>
        <w:rPr>
          <w:rFonts w:cstheme="minorHAnsi"/>
        </w:rPr>
      </w:pPr>
      <w:r w:rsidRPr="00A576EE">
        <w:rPr>
          <w:rFonts w:cstheme="minorHAnsi"/>
          <w:b/>
          <w:bCs/>
        </w:rPr>
        <w:t>9</w:t>
      </w:r>
      <w:r w:rsidR="00AE46AA" w:rsidRPr="00A576EE">
        <w:rPr>
          <w:rFonts w:cstheme="minorHAnsi"/>
          <w:b/>
          <w:bCs/>
        </w:rPr>
        <w:t>.</w:t>
      </w:r>
      <w:r w:rsidR="00FB4E8C" w:rsidRPr="00A576EE">
        <w:rPr>
          <w:rFonts w:cstheme="minorHAnsi"/>
          <w:b/>
          <w:bCs/>
        </w:rPr>
        <w:t>1</w:t>
      </w:r>
      <w:r w:rsidR="00AE46AA" w:rsidRPr="00A576EE">
        <w:rPr>
          <w:rFonts w:cstheme="minorHAnsi"/>
        </w:rPr>
        <w:t xml:space="preserve"> The next </w:t>
      </w:r>
      <w:r w:rsidR="006C2963" w:rsidRPr="00A576EE">
        <w:rPr>
          <w:rFonts w:cstheme="minorHAnsi"/>
        </w:rPr>
        <w:t xml:space="preserve">scheduled </w:t>
      </w:r>
      <w:r w:rsidR="00AE46AA" w:rsidRPr="00A576EE">
        <w:rPr>
          <w:rFonts w:cstheme="minorHAnsi"/>
        </w:rPr>
        <w:t xml:space="preserve">Planning Committee meeting will be </w:t>
      </w:r>
      <w:proofErr w:type="gramStart"/>
      <w:r w:rsidR="00F81702">
        <w:rPr>
          <w:rFonts w:cstheme="minorHAnsi"/>
        </w:rPr>
        <w:t xml:space="preserve">Thursday </w:t>
      </w:r>
      <w:r w:rsidR="00506CB4">
        <w:rPr>
          <w:rFonts w:cstheme="minorHAnsi"/>
        </w:rPr>
        <w:t xml:space="preserve"> </w:t>
      </w:r>
      <w:r w:rsidR="00850E01">
        <w:rPr>
          <w:rFonts w:cstheme="minorHAnsi"/>
        </w:rPr>
        <w:t>07</w:t>
      </w:r>
      <w:proofErr w:type="gramEnd"/>
      <w:r w:rsidR="00506CB4" w:rsidRPr="00506CB4">
        <w:rPr>
          <w:rFonts w:cstheme="minorHAnsi"/>
          <w:vertAlign w:val="superscript"/>
        </w:rPr>
        <w:t>th</w:t>
      </w:r>
      <w:r w:rsidR="00506CB4">
        <w:rPr>
          <w:rFonts w:cstheme="minorHAnsi"/>
        </w:rPr>
        <w:t xml:space="preserve"> </w:t>
      </w:r>
      <w:r w:rsidR="00850E01">
        <w:rPr>
          <w:rFonts w:cstheme="minorHAnsi"/>
        </w:rPr>
        <w:t xml:space="preserve">September </w:t>
      </w:r>
      <w:r w:rsidR="002D1946">
        <w:rPr>
          <w:rFonts w:cstheme="minorHAnsi"/>
        </w:rPr>
        <w:t>at</w:t>
      </w:r>
      <w:r w:rsidR="00D05121">
        <w:rPr>
          <w:rFonts w:cstheme="minorHAnsi"/>
        </w:rPr>
        <w:t xml:space="preserve"> 1</w:t>
      </w:r>
      <w:r w:rsidR="00506CB4">
        <w:rPr>
          <w:rFonts w:cstheme="minorHAnsi"/>
        </w:rPr>
        <w:t>8</w:t>
      </w:r>
      <w:r w:rsidR="00D05121">
        <w:rPr>
          <w:rFonts w:cstheme="minorHAnsi"/>
        </w:rPr>
        <w:t>:</w:t>
      </w:r>
      <w:r w:rsidR="00506CB4">
        <w:rPr>
          <w:rFonts w:cstheme="minorHAnsi"/>
        </w:rPr>
        <w:t>30</w:t>
      </w:r>
      <w:r w:rsidR="00AE46AA" w:rsidRPr="00A576EE">
        <w:rPr>
          <w:rFonts w:cstheme="minorHAnsi"/>
        </w:rPr>
        <w:t xml:space="preserve">. The venue will be </w:t>
      </w:r>
      <w:r w:rsidR="003402FF" w:rsidRPr="00A576EE">
        <w:rPr>
          <w:rFonts w:cstheme="minorHAnsi"/>
        </w:rPr>
        <w:t xml:space="preserve">Symondsbury </w:t>
      </w:r>
      <w:r w:rsidR="009926A0" w:rsidRPr="00A576EE">
        <w:rPr>
          <w:rFonts w:cstheme="minorHAnsi"/>
        </w:rPr>
        <w:t>School</w:t>
      </w:r>
      <w:r w:rsidR="00AE46AA" w:rsidRPr="00A576EE">
        <w:rPr>
          <w:rFonts w:cstheme="minorHAnsi"/>
        </w:rPr>
        <w:t>.</w:t>
      </w:r>
    </w:p>
    <w:p w14:paraId="47E9E3CC" w14:textId="77777777" w:rsidR="006C0E28" w:rsidRPr="00A576EE" w:rsidRDefault="006C0E28" w:rsidP="00AE46AA">
      <w:pPr>
        <w:rPr>
          <w:rFonts w:cstheme="minorHAnsi"/>
        </w:rPr>
      </w:pPr>
    </w:p>
    <w:sectPr w:rsidR="006C0E28" w:rsidRPr="00A576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394F" w14:textId="77777777" w:rsidR="005064DB" w:rsidRDefault="005064DB">
      <w:pPr>
        <w:spacing w:after="0" w:line="240" w:lineRule="auto"/>
      </w:pPr>
      <w:r>
        <w:separator/>
      </w:r>
    </w:p>
  </w:endnote>
  <w:endnote w:type="continuationSeparator" w:id="0">
    <w:p w14:paraId="1D46DBCD" w14:textId="77777777" w:rsidR="005064DB" w:rsidRDefault="0050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976DB0"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3355" w14:textId="77777777" w:rsidR="005064DB" w:rsidRDefault="005064DB">
      <w:pPr>
        <w:spacing w:after="0" w:line="240" w:lineRule="auto"/>
      </w:pPr>
      <w:r>
        <w:separator/>
      </w:r>
    </w:p>
  </w:footnote>
  <w:footnote w:type="continuationSeparator" w:id="0">
    <w:p w14:paraId="14A60B69" w14:textId="77777777" w:rsidR="005064DB" w:rsidRDefault="0050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7D"/>
    <w:rsid w:val="000062A4"/>
    <w:rsid w:val="00006ABB"/>
    <w:rsid w:val="00007113"/>
    <w:rsid w:val="00010EAD"/>
    <w:rsid w:val="00025D15"/>
    <w:rsid w:val="00036DDC"/>
    <w:rsid w:val="00040B4E"/>
    <w:rsid w:val="00041E99"/>
    <w:rsid w:val="0004760B"/>
    <w:rsid w:val="00050681"/>
    <w:rsid w:val="00051584"/>
    <w:rsid w:val="00053960"/>
    <w:rsid w:val="00057DFE"/>
    <w:rsid w:val="00063D0E"/>
    <w:rsid w:val="0006484D"/>
    <w:rsid w:val="00064BDA"/>
    <w:rsid w:val="000651FB"/>
    <w:rsid w:val="0007439E"/>
    <w:rsid w:val="00082FFD"/>
    <w:rsid w:val="000834F1"/>
    <w:rsid w:val="00084D6F"/>
    <w:rsid w:val="00085E9C"/>
    <w:rsid w:val="0008740E"/>
    <w:rsid w:val="00091785"/>
    <w:rsid w:val="00091C09"/>
    <w:rsid w:val="00093441"/>
    <w:rsid w:val="00096908"/>
    <w:rsid w:val="000A283B"/>
    <w:rsid w:val="000A2AC2"/>
    <w:rsid w:val="000A5579"/>
    <w:rsid w:val="000A5A70"/>
    <w:rsid w:val="000A6984"/>
    <w:rsid w:val="000B228C"/>
    <w:rsid w:val="000B5B92"/>
    <w:rsid w:val="000C1E0B"/>
    <w:rsid w:val="000C26DC"/>
    <w:rsid w:val="000C32E2"/>
    <w:rsid w:val="000C54EA"/>
    <w:rsid w:val="000C6872"/>
    <w:rsid w:val="000C7AA2"/>
    <w:rsid w:val="000C7D0A"/>
    <w:rsid w:val="000D227D"/>
    <w:rsid w:val="000D5072"/>
    <w:rsid w:val="000D6DA9"/>
    <w:rsid w:val="000E1CCA"/>
    <w:rsid w:val="000E78FA"/>
    <w:rsid w:val="000F2AF9"/>
    <w:rsid w:val="000F732D"/>
    <w:rsid w:val="000F7C4A"/>
    <w:rsid w:val="00101782"/>
    <w:rsid w:val="00103CE1"/>
    <w:rsid w:val="001066E3"/>
    <w:rsid w:val="0011242A"/>
    <w:rsid w:val="00114D8D"/>
    <w:rsid w:val="00115319"/>
    <w:rsid w:val="00123461"/>
    <w:rsid w:val="0012453C"/>
    <w:rsid w:val="00126E38"/>
    <w:rsid w:val="00133317"/>
    <w:rsid w:val="00133AC2"/>
    <w:rsid w:val="00133FBF"/>
    <w:rsid w:val="00134BE6"/>
    <w:rsid w:val="00143420"/>
    <w:rsid w:val="00144C23"/>
    <w:rsid w:val="00150AA6"/>
    <w:rsid w:val="00151FBF"/>
    <w:rsid w:val="001554ED"/>
    <w:rsid w:val="00157786"/>
    <w:rsid w:val="00157A80"/>
    <w:rsid w:val="00162216"/>
    <w:rsid w:val="001761F1"/>
    <w:rsid w:val="00177145"/>
    <w:rsid w:val="00193C39"/>
    <w:rsid w:val="00195B44"/>
    <w:rsid w:val="001A60D9"/>
    <w:rsid w:val="001B215C"/>
    <w:rsid w:val="001C3FD1"/>
    <w:rsid w:val="001C5291"/>
    <w:rsid w:val="001C7F12"/>
    <w:rsid w:val="001D0D2A"/>
    <w:rsid w:val="001D34FF"/>
    <w:rsid w:val="001E04D0"/>
    <w:rsid w:val="001E1B33"/>
    <w:rsid w:val="001E1FE3"/>
    <w:rsid w:val="001F3BF7"/>
    <w:rsid w:val="001F7961"/>
    <w:rsid w:val="00205EF5"/>
    <w:rsid w:val="002068B8"/>
    <w:rsid w:val="00207C41"/>
    <w:rsid w:val="00213960"/>
    <w:rsid w:val="002142D5"/>
    <w:rsid w:val="002157C9"/>
    <w:rsid w:val="00225DA3"/>
    <w:rsid w:val="00230272"/>
    <w:rsid w:val="00230607"/>
    <w:rsid w:val="00232A3F"/>
    <w:rsid w:val="00233492"/>
    <w:rsid w:val="00234F8F"/>
    <w:rsid w:val="002365F5"/>
    <w:rsid w:val="002405F2"/>
    <w:rsid w:val="00240C39"/>
    <w:rsid w:val="00240E22"/>
    <w:rsid w:val="002526C0"/>
    <w:rsid w:val="002528B8"/>
    <w:rsid w:val="00254B2A"/>
    <w:rsid w:val="002563FD"/>
    <w:rsid w:val="002573E0"/>
    <w:rsid w:val="00263273"/>
    <w:rsid w:val="0026339F"/>
    <w:rsid w:val="00264730"/>
    <w:rsid w:val="00266007"/>
    <w:rsid w:val="00270FA2"/>
    <w:rsid w:val="00281761"/>
    <w:rsid w:val="002A2916"/>
    <w:rsid w:val="002B01EA"/>
    <w:rsid w:val="002B29FD"/>
    <w:rsid w:val="002C1B23"/>
    <w:rsid w:val="002C5254"/>
    <w:rsid w:val="002C64CA"/>
    <w:rsid w:val="002C7C4A"/>
    <w:rsid w:val="002D1946"/>
    <w:rsid w:val="002D3BAC"/>
    <w:rsid w:val="002D7914"/>
    <w:rsid w:val="002D7A74"/>
    <w:rsid w:val="002F2CEE"/>
    <w:rsid w:val="002F3B2B"/>
    <w:rsid w:val="00301ACD"/>
    <w:rsid w:val="00305AC4"/>
    <w:rsid w:val="00310FDF"/>
    <w:rsid w:val="003123DB"/>
    <w:rsid w:val="00315DA1"/>
    <w:rsid w:val="00320B80"/>
    <w:rsid w:val="00320F67"/>
    <w:rsid w:val="00323836"/>
    <w:rsid w:val="00330633"/>
    <w:rsid w:val="00331033"/>
    <w:rsid w:val="00331FB3"/>
    <w:rsid w:val="00334EA2"/>
    <w:rsid w:val="003402FF"/>
    <w:rsid w:val="00341DE4"/>
    <w:rsid w:val="0034413D"/>
    <w:rsid w:val="003445EF"/>
    <w:rsid w:val="00346C87"/>
    <w:rsid w:val="0034746F"/>
    <w:rsid w:val="0035129F"/>
    <w:rsid w:val="0035526A"/>
    <w:rsid w:val="00355575"/>
    <w:rsid w:val="003617DC"/>
    <w:rsid w:val="003635C8"/>
    <w:rsid w:val="00364B90"/>
    <w:rsid w:val="00370040"/>
    <w:rsid w:val="003703D7"/>
    <w:rsid w:val="00380690"/>
    <w:rsid w:val="00394801"/>
    <w:rsid w:val="003A0C34"/>
    <w:rsid w:val="003A1D00"/>
    <w:rsid w:val="003A1F61"/>
    <w:rsid w:val="003A6DEE"/>
    <w:rsid w:val="003A7E8D"/>
    <w:rsid w:val="003B10B8"/>
    <w:rsid w:val="003B44F8"/>
    <w:rsid w:val="003B70B0"/>
    <w:rsid w:val="003C387E"/>
    <w:rsid w:val="003C5208"/>
    <w:rsid w:val="003D20FD"/>
    <w:rsid w:val="003D27B8"/>
    <w:rsid w:val="003D62A5"/>
    <w:rsid w:val="003D74F3"/>
    <w:rsid w:val="003E25D3"/>
    <w:rsid w:val="003E5B38"/>
    <w:rsid w:val="003F41D1"/>
    <w:rsid w:val="00400A2B"/>
    <w:rsid w:val="00404063"/>
    <w:rsid w:val="004058C2"/>
    <w:rsid w:val="00406647"/>
    <w:rsid w:val="00406D32"/>
    <w:rsid w:val="004141FF"/>
    <w:rsid w:val="004229B4"/>
    <w:rsid w:val="00425710"/>
    <w:rsid w:val="00431EE5"/>
    <w:rsid w:val="00435F82"/>
    <w:rsid w:val="004425EB"/>
    <w:rsid w:val="00443E86"/>
    <w:rsid w:val="00450C74"/>
    <w:rsid w:val="00456CA2"/>
    <w:rsid w:val="004632AB"/>
    <w:rsid w:val="00465CA1"/>
    <w:rsid w:val="004669A9"/>
    <w:rsid w:val="004716D2"/>
    <w:rsid w:val="0047766D"/>
    <w:rsid w:val="004779E8"/>
    <w:rsid w:val="00477BA2"/>
    <w:rsid w:val="00477E71"/>
    <w:rsid w:val="00481C16"/>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E5A89"/>
    <w:rsid w:val="004E745A"/>
    <w:rsid w:val="004F007C"/>
    <w:rsid w:val="004F05CB"/>
    <w:rsid w:val="004F0771"/>
    <w:rsid w:val="004F6281"/>
    <w:rsid w:val="004F7521"/>
    <w:rsid w:val="0050569C"/>
    <w:rsid w:val="005064DB"/>
    <w:rsid w:val="00506CB4"/>
    <w:rsid w:val="005227D5"/>
    <w:rsid w:val="00525832"/>
    <w:rsid w:val="005272CA"/>
    <w:rsid w:val="00527FAE"/>
    <w:rsid w:val="005336A1"/>
    <w:rsid w:val="00533A4C"/>
    <w:rsid w:val="00536365"/>
    <w:rsid w:val="00537900"/>
    <w:rsid w:val="00543E50"/>
    <w:rsid w:val="00545946"/>
    <w:rsid w:val="00546E28"/>
    <w:rsid w:val="0055209E"/>
    <w:rsid w:val="00552365"/>
    <w:rsid w:val="005536A3"/>
    <w:rsid w:val="005551F9"/>
    <w:rsid w:val="0056546C"/>
    <w:rsid w:val="00567B3D"/>
    <w:rsid w:val="00573523"/>
    <w:rsid w:val="0058100A"/>
    <w:rsid w:val="00582346"/>
    <w:rsid w:val="00587B02"/>
    <w:rsid w:val="005936B1"/>
    <w:rsid w:val="00594076"/>
    <w:rsid w:val="00597AD9"/>
    <w:rsid w:val="005A07E4"/>
    <w:rsid w:val="005A3241"/>
    <w:rsid w:val="005A4E92"/>
    <w:rsid w:val="005B5E5A"/>
    <w:rsid w:val="005C10B4"/>
    <w:rsid w:val="005C176E"/>
    <w:rsid w:val="005C59A2"/>
    <w:rsid w:val="005C79F6"/>
    <w:rsid w:val="005D143D"/>
    <w:rsid w:val="005D24B1"/>
    <w:rsid w:val="005D2D4D"/>
    <w:rsid w:val="005E14B5"/>
    <w:rsid w:val="005E4ABB"/>
    <w:rsid w:val="005E6ACD"/>
    <w:rsid w:val="00602556"/>
    <w:rsid w:val="006142CA"/>
    <w:rsid w:val="0062063F"/>
    <w:rsid w:val="00621AD0"/>
    <w:rsid w:val="0062472F"/>
    <w:rsid w:val="00625AE2"/>
    <w:rsid w:val="006335CC"/>
    <w:rsid w:val="00634386"/>
    <w:rsid w:val="00635261"/>
    <w:rsid w:val="00642970"/>
    <w:rsid w:val="006469A3"/>
    <w:rsid w:val="00654CC6"/>
    <w:rsid w:val="00657BFD"/>
    <w:rsid w:val="0066207A"/>
    <w:rsid w:val="00670FD8"/>
    <w:rsid w:val="006716B3"/>
    <w:rsid w:val="00671EF9"/>
    <w:rsid w:val="00673C6E"/>
    <w:rsid w:val="00684668"/>
    <w:rsid w:val="006905E0"/>
    <w:rsid w:val="00693A5C"/>
    <w:rsid w:val="00694C63"/>
    <w:rsid w:val="006B0B2B"/>
    <w:rsid w:val="006B2A96"/>
    <w:rsid w:val="006B356B"/>
    <w:rsid w:val="006B788C"/>
    <w:rsid w:val="006C0E28"/>
    <w:rsid w:val="006C241D"/>
    <w:rsid w:val="006C2963"/>
    <w:rsid w:val="006C69D4"/>
    <w:rsid w:val="006D59AA"/>
    <w:rsid w:val="006D5F4C"/>
    <w:rsid w:val="006D6CD8"/>
    <w:rsid w:val="006E330C"/>
    <w:rsid w:val="006E63B7"/>
    <w:rsid w:val="006E6ED2"/>
    <w:rsid w:val="006F3D67"/>
    <w:rsid w:val="006F45A0"/>
    <w:rsid w:val="006F7CA0"/>
    <w:rsid w:val="00701A1C"/>
    <w:rsid w:val="0070317F"/>
    <w:rsid w:val="00707BC6"/>
    <w:rsid w:val="00711D79"/>
    <w:rsid w:val="00712792"/>
    <w:rsid w:val="00714321"/>
    <w:rsid w:val="0071549D"/>
    <w:rsid w:val="00720784"/>
    <w:rsid w:val="00721B5F"/>
    <w:rsid w:val="007275B1"/>
    <w:rsid w:val="00737E6D"/>
    <w:rsid w:val="00742E6E"/>
    <w:rsid w:val="007474C3"/>
    <w:rsid w:val="007547CE"/>
    <w:rsid w:val="007618A0"/>
    <w:rsid w:val="00764B62"/>
    <w:rsid w:val="007677F4"/>
    <w:rsid w:val="00780156"/>
    <w:rsid w:val="00781673"/>
    <w:rsid w:val="00786D08"/>
    <w:rsid w:val="00787250"/>
    <w:rsid w:val="00791118"/>
    <w:rsid w:val="00791C4E"/>
    <w:rsid w:val="00795A72"/>
    <w:rsid w:val="007B18A4"/>
    <w:rsid w:val="007B22FD"/>
    <w:rsid w:val="007B62A4"/>
    <w:rsid w:val="007C3950"/>
    <w:rsid w:val="007C3EBF"/>
    <w:rsid w:val="007C3F54"/>
    <w:rsid w:val="007C6469"/>
    <w:rsid w:val="007D3B8C"/>
    <w:rsid w:val="007E5C41"/>
    <w:rsid w:val="007F18D9"/>
    <w:rsid w:val="007F330F"/>
    <w:rsid w:val="008007CE"/>
    <w:rsid w:val="00804BF2"/>
    <w:rsid w:val="00813012"/>
    <w:rsid w:val="00814285"/>
    <w:rsid w:val="00822620"/>
    <w:rsid w:val="00824C9F"/>
    <w:rsid w:val="00826C80"/>
    <w:rsid w:val="00832C7A"/>
    <w:rsid w:val="00833001"/>
    <w:rsid w:val="008361ED"/>
    <w:rsid w:val="00842E5D"/>
    <w:rsid w:val="00843748"/>
    <w:rsid w:val="00843A73"/>
    <w:rsid w:val="00843C12"/>
    <w:rsid w:val="00844941"/>
    <w:rsid w:val="00845719"/>
    <w:rsid w:val="00845B9D"/>
    <w:rsid w:val="00846300"/>
    <w:rsid w:val="00850E01"/>
    <w:rsid w:val="00851798"/>
    <w:rsid w:val="008527DD"/>
    <w:rsid w:val="00853A3B"/>
    <w:rsid w:val="0085635A"/>
    <w:rsid w:val="0086270C"/>
    <w:rsid w:val="008629FD"/>
    <w:rsid w:val="00865737"/>
    <w:rsid w:val="008657A7"/>
    <w:rsid w:val="00867E31"/>
    <w:rsid w:val="00872707"/>
    <w:rsid w:val="00876847"/>
    <w:rsid w:val="00876B5A"/>
    <w:rsid w:val="00876E64"/>
    <w:rsid w:val="00885147"/>
    <w:rsid w:val="008910D9"/>
    <w:rsid w:val="008B0386"/>
    <w:rsid w:val="008B056F"/>
    <w:rsid w:val="008B1C0B"/>
    <w:rsid w:val="008B1F82"/>
    <w:rsid w:val="008B2523"/>
    <w:rsid w:val="008B343D"/>
    <w:rsid w:val="008C019D"/>
    <w:rsid w:val="008C40FC"/>
    <w:rsid w:val="008C6893"/>
    <w:rsid w:val="008D0E71"/>
    <w:rsid w:val="008D17D8"/>
    <w:rsid w:val="008D1969"/>
    <w:rsid w:val="008D1D2A"/>
    <w:rsid w:val="008D5553"/>
    <w:rsid w:val="008D712B"/>
    <w:rsid w:val="008E5DB3"/>
    <w:rsid w:val="008E61FE"/>
    <w:rsid w:val="008F19CF"/>
    <w:rsid w:val="008F27AF"/>
    <w:rsid w:val="008F680E"/>
    <w:rsid w:val="009038F9"/>
    <w:rsid w:val="009050A4"/>
    <w:rsid w:val="00906509"/>
    <w:rsid w:val="00922E90"/>
    <w:rsid w:val="0092384A"/>
    <w:rsid w:val="00931433"/>
    <w:rsid w:val="00944986"/>
    <w:rsid w:val="0095000C"/>
    <w:rsid w:val="00956070"/>
    <w:rsid w:val="009575E6"/>
    <w:rsid w:val="00960FA6"/>
    <w:rsid w:val="00962595"/>
    <w:rsid w:val="0096451A"/>
    <w:rsid w:val="00967764"/>
    <w:rsid w:val="009710F0"/>
    <w:rsid w:val="009725F1"/>
    <w:rsid w:val="00975BF8"/>
    <w:rsid w:val="00976008"/>
    <w:rsid w:val="00976DB0"/>
    <w:rsid w:val="00980B6C"/>
    <w:rsid w:val="00982D27"/>
    <w:rsid w:val="00985963"/>
    <w:rsid w:val="00991150"/>
    <w:rsid w:val="009926A0"/>
    <w:rsid w:val="009956FC"/>
    <w:rsid w:val="00997061"/>
    <w:rsid w:val="009A2489"/>
    <w:rsid w:val="009A772D"/>
    <w:rsid w:val="009B278A"/>
    <w:rsid w:val="009B3D0B"/>
    <w:rsid w:val="009C1FAF"/>
    <w:rsid w:val="009C3767"/>
    <w:rsid w:val="009C6572"/>
    <w:rsid w:val="009C736B"/>
    <w:rsid w:val="009D0D2F"/>
    <w:rsid w:val="009E2313"/>
    <w:rsid w:val="009E3010"/>
    <w:rsid w:val="009E76E0"/>
    <w:rsid w:val="009F0936"/>
    <w:rsid w:val="009F152F"/>
    <w:rsid w:val="009F2860"/>
    <w:rsid w:val="009F2EC8"/>
    <w:rsid w:val="009F424B"/>
    <w:rsid w:val="009F4AB4"/>
    <w:rsid w:val="00A06DD9"/>
    <w:rsid w:val="00A11A2C"/>
    <w:rsid w:val="00A14E88"/>
    <w:rsid w:val="00A17538"/>
    <w:rsid w:val="00A17850"/>
    <w:rsid w:val="00A250F1"/>
    <w:rsid w:val="00A25461"/>
    <w:rsid w:val="00A30CF9"/>
    <w:rsid w:val="00A37CB1"/>
    <w:rsid w:val="00A42F82"/>
    <w:rsid w:val="00A438B7"/>
    <w:rsid w:val="00A44043"/>
    <w:rsid w:val="00A44D10"/>
    <w:rsid w:val="00A5042D"/>
    <w:rsid w:val="00A515BC"/>
    <w:rsid w:val="00A52FC1"/>
    <w:rsid w:val="00A53E4F"/>
    <w:rsid w:val="00A54CE5"/>
    <w:rsid w:val="00A558EE"/>
    <w:rsid w:val="00A57016"/>
    <w:rsid w:val="00A576EE"/>
    <w:rsid w:val="00A62F42"/>
    <w:rsid w:val="00A676A3"/>
    <w:rsid w:val="00A67B1A"/>
    <w:rsid w:val="00A67C0E"/>
    <w:rsid w:val="00A715D3"/>
    <w:rsid w:val="00A71CD9"/>
    <w:rsid w:val="00A723DE"/>
    <w:rsid w:val="00A73C71"/>
    <w:rsid w:val="00A7522D"/>
    <w:rsid w:val="00A864BD"/>
    <w:rsid w:val="00A871BD"/>
    <w:rsid w:val="00A87C56"/>
    <w:rsid w:val="00A953C1"/>
    <w:rsid w:val="00AA05E1"/>
    <w:rsid w:val="00AA5D84"/>
    <w:rsid w:val="00AB017D"/>
    <w:rsid w:val="00AB2F16"/>
    <w:rsid w:val="00AB51A6"/>
    <w:rsid w:val="00AB6275"/>
    <w:rsid w:val="00AC3BF7"/>
    <w:rsid w:val="00AC6BD1"/>
    <w:rsid w:val="00AD2416"/>
    <w:rsid w:val="00AD434D"/>
    <w:rsid w:val="00AD4E50"/>
    <w:rsid w:val="00AD5F6A"/>
    <w:rsid w:val="00AE04A2"/>
    <w:rsid w:val="00AE0F39"/>
    <w:rsid w:val="00AE2272"/>
    <w:rsid w:val="00AE46AA"/>
    <w:rsid w:val="00AE6314"/>
    <w:rsid w:val="00AF1650"/>
    <w:rsid w:val="00B026D7"/>
    <w:rsid w:val="00B0652F"/>
    <w:rsid w:val="00B07F2D"/>
    <w:rsid w:val="00B1561F"/>
    <w:rsid w:val="00B16C9F"/>
    <w:rsid w:val="00B170F3"/>
    <w:rsid w:val="00B20587"/>
    <w:rsid w:val="00B23CAE"/>
    <w:rsid w:val="00B25016"/>
    <w:rsid w:val="00B26BD6"/>
    <w:rsid w:val="00B30C57"/>
    <w:rsid w:val="00B358BE"/>
    <w:rsid w:val="00B37900"/>
    <w:rsid w:val="00B533B5"/>
    <w:rsid w:val="00B57C06"/>
    <w:rsid w:val="00B64016"/>
    <w:rsid w:val="00B6513C"/>
    <w:rsid w:val="00B712FB"/>
    <w:rsid w:val="00B71776"/>
    <w:rsid w:val="00B7208D"/>
    <w:rsid w:val="00B737F6"/>
    <w:rsid w:val="00B811FD"/>
    <w:rsid w:val="00B837CF"/>
    <w:rsid w:val="00B84073"/>
    <w:rsid w:val="00B8498E"/>
    <w:rsid w:val="00B93BC1"/>
    <w:rsid w:val="00B95FAF"/>
    <w:rsid w:val="00B970F1"/>
    <w:rsid w:val="00BA105F"/>
    <w:rsid w:val="00BA6BA0"/>
    <w:rsid w:val="00BA745C"/>
    <w:rsid w:val="00BB25EB"/>
    <w:rsid w:val="00BB7B39"/>
    <w:rsid w:val="00BC0F82"/>
    <w:rsid w:val="00BC2434"/>
    <w:rsid w:val="00BF0538"/>
    <w:rsid w:val="00BF16DA"/>
    <w:rsid w:val="00BF4941"/>
    <w:rsid w:val="00BF6D99"/>
    <w:rsid w:val="00BF7771"/>
    <w:rsid w:val="00C03E36"/>
    <w:rsid w:val="00C0593A"/>
    <w:rsid w:val="00C10AA5"/>
    <w:rsid w:val="00C10BEB"/>
    <w:rsid w:val="00C16C55"/>
    <w:rsid w:val="00C26D31"/>
    <w:rsid w:val="00C27918"/>
    <w:rsid w:val="00C27EC4"/>
    <w:rsid w:val="00C33B4B"/>
    <w:rsid w:val="00C35B98"/>
    <w:rsid w:val="00C40A6A"/>
    <w:rsid w:val="00C524FA"/>
    <w:rsid w:val="00C53B5D"/>
    <w:rsid w:val="00C63836"/>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191F"/>
    <w:rsid w:val="00CD4A27"/>
    <w:rsid w:val="00CD75F4"/>
    <w:rsid w:val="00CD7DD0"/>
    <w:rsid w:val="00CE0440"/>
    <w:rsid w:val="00CE28E4"/>
    <w:rsid w:val="00CE2C13"/>
    <w:rsid w:val="00CE5DA5"/>
    <w:rsid w:val="00CF5446"/>
    <w:rsid w:val="00CF58B3"/>
    <w:rsid w:val="00D010FA"/>
    <w:rsid w:val="00D01BD0"/>
    <w:rsid w:val="00D02637"/>
    <w:rsid w:val="00D05121"/>
    <w:rsid w:val="00D05591"/>
    <w:rsid w:val="00D055A2"/>
    <w:rsid w:val="00D15626"/>
    <w:rsid w:val="00D172C2"/>
    <w:rsid w:val="00D1761C"/>
    <w:rsid w:val="00D176AC"/>
    <w:rsid w:val="00D27831"/>
    <w:rsid w:val="00D319F6"/>
    <w:rsid w:val="00D32AEA"/>
    <w:rsid w:val="00D33BD9"/>
    <w:rsid w:val="00D33BE2"/>
    <w:rsid w:val="00D37CC4"/>
    <w:rsid w:val="00D37F68"/>
    <w:rsid w:val="00D42E57"/>
    <w:rsid w:val="00D441E0"/>
    <w:rsid w:val="00D448A4"/>
    <w:rsid w:val="00D46FB5"/>
    <w:rsid w:val="00D4729A"/>
    <w:rsid w:val="00D51E56"/>
    <w:rsid w:val="00D53D95"/>
    <w:rsid w:val="00D55C13"/>
    <w:rsid w:val="00D608FF"/>
    <w:rsid w:val="00D609B1"/>
    <w:rsid w:val="00D60FF4"/>
    <w:rsid w:val="00D62181"/>
    <w:rsid w:val="00D63693"/>
    <w:rsid w:val="00D63DD1"/>
    <w:rsid w:val="00D859C7"/>
    <w:rsid w:val="00D92056"/>
    <w:rsid w:val="00D941D6"/>
    <w:rsid w:val="00D95B40"/>
    <w:rsid w:val="00DA37A7"/>
    <w:rsid w:val="00DB05FC"/>
    <w:rsid w:val="00DB1090"/>
    <w:rsid w:val="00DC366A"/>
    <w:rsid w:val="00DC4CE5"/>
    <w:rsid w:val="00DC5B27"/>
    <w:rsid w:val="00DC650A"/>
    <w:rsid w:val="00DC65EE"/>
    <w:rsid w:val="00DD0446"/>
    <w:rsid w:val="00DD0571"/>
    <w:rsid w:val="00DD7C2D"/>
    <w:rsid w:val="00DE1C7C"/>
    <w:rsid w:val="00DE1F50"/>
    <w:rsid w:val="00DE2DEB"/>
    <w:rsid w:val="00DE306D"/>
    <w:rsid w:val="00DE654A"/>
    <w:rsid w:val="00DF26DE"/>
    <w:rsid w:val="00DF3346"/>
    <w:rsid w:val="00DF614D"/>
    <w:rsid w:val="00E20B21"/>
    <w:rsid w:val="00E30D6E"/>
    <w:rsid w:val="00E34429"/>
    <w:rsid w:val="00E36B12"/>
    <w:rsid w:val="00E40606"/>
    <w:rsid w:val="00E4149A"/>
    <w:rsid w:val="00E452B8"/>
    <w:rsid w:val="00E475EF"/>
    <w:rsid w:val="00E50933"/>
    <w:rsid w:val="00E526A0"/>
    <w:rsid w:val="00E64EC3"/>
    <w:rsid w:val="00E664A3"/>
    <w:rsid w:val="00E71EC3"/>
    <w:rsid w:val="00E7406B"/>
    <w:rsid w:val="00E75E0F"/>
    <w:rsid w:val="00E8097E"/>
    <w:rsid w:val="00E83482"/>
    <w:rsid w:val="00E86F82"/>
    <w:rsid w:val="00E92130"/>
    <w:rsid w:val="00E92F86"/>
    <w:rsid w:val="00E9630E"/>
    <w:rsid w:val="00E96A64"/>
    <w:rsid w:val="00EA4111"/>
    <w:rsid w:val="00EA4416"/>
    <w:rsid w:val="00EB0695"/>
    <w:rsid w:val="00EB2528"/>
    <w:rsid w:val="00EB5C4D"/>
    <w:rsid w:val="00EC4C71"/>
    <w:rsid w:val="00ED1B26"/>
    <w:rsid w:val="00ED1D1E"/>
    <w:rsid w:val="00ED47F8"/>
    <w:rsid w:val="00ED5754"/>
    <w:rsid w:val="00ED5EBE"/>
    <w:rsid w:val="00ED6F3F"/>
    <w:rsid w:val="00ED70BD"/>
    <w:rsid w:val="00EE209E"/>
    <w:rsid w:val="00EF4092"/>
    <w:rsid w:val="00F01ADB"/>
    <w:rsid w:val="00F04DF8"/>
    <w:rsid w:val="00F1164A"/>
    <w:rsid w:val="00F1712C"/>
    <w:rsid w:val="00F17E63"/>
    <w:rsid w:val="00F22A23"/>
    <w:rsid w:val="00F24F8D"/>
    <w:rsid w:val="00F27881"/>
    <w:rsid w:val="00F2794D"/>
    <w:rsid w:val="00F3176D"/>
    <w:rsid w:val="00F3242A"/>
    <w:rsid w:val="00F33515"/>
    <w:rsid w:val="00F33DC7"/>
    <w:rsid w:val="00F350B2"/>
    <w:rsid w:val="00F437D6"/>
    <w:rsid w:val="00F51122"/>
    <w:rsid w:val="00F5303C"/>
    <w:rsid w:val="00F5782F"/>
    <w:rsid w:val="00F633C4"/>
    <w:rsid w:val="00F7365C"/>
    <w:rsid w:val="00F74144"/>
    <w:rsid w:val="00F81702"/>
    <w:rsid w:val="00F81D35"/>
    <w:rsid w:val="00F856B9"/>
    <w:rsid w:val="00F86513"/>
    <w:rsid w:val="00F8706C"/>
    <w:rsid w:val="00F95B1F"/>
    <w:rsid w:val="00FA48A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764">
      <w:bodyDiv w:val="1"/>
      <w:marLeft w:val="0"/>
      <w:marRight w:val="0"/>
      <w:marTop w:val="0"/>
      <w:marBottom w:val="0"/>
      <w:divBdr>
        <w:top w:val="none" w:sz="0" w:space="0" w:color="auto"/>
        <w:left w:val="none" w:sz="0" w:space="0" w:color="auto"/>
        <w:bottom w:val="none" w:sz="0" w:space="0" w:color="auto"/>
        <w:right w:val="none" w:sz="0" w:space="0" w:color="auto"/>
      </w:divBdr>
    </w:div>
    <w:div w:id="816262378">
      <w:bodyDiv w:val="1"/>
      <w:marLeft w:val="0"/>
      <w:marRight w:val="0"/>
      <w:marTop w:val="0"/>
      <w:marBottom w:val="0"/>
      <w:divBdr>
        <w:top w:val="none" w:sz="0" w:space="0" w:color="auto"/>
        <w:left w:val="none" w:sz="0" w:space="0" w:color="auto"/>
        <w:bottom w:val="none" w:sz="0" w:space="0" w:color="auto"/>
        <w:right w:val="none" w:sz="0" w:space="0" w:color="auto"/>
      </w:divBdr>
    </w:div>
    <w:div w:id="898858321">
      <w:bodyDiv w:val="1"/>
      <w:marLeft w:val="0"/>
      <w:marRight w:val="0"/>
      <w:marTop w:val="0"/>
      <w:marBottom w:val="0"/>
      <w:divBdr>
        <w:top w:val="none" w:sz="0" w:space="0" w:color="auto"/>
        <w:left w:val="none" w:sz="0" w:space="0" w:color="auto"/>
        <w:bottom w:val="none" w:sz="0" w:space="0" w:color="auto"/>
        <w:right w:val="none" w:sz="0" w:space="0" w:color="auto"/>
      </w:divBdr>
    </w:div>
    <w:div w:id="1636138540">
      <w:bodyDiv w:val="1"/>
      <w:marLeft w:val="0"/>
      <w:marRight w:val="0"/>
      <w:marTop w:val="0"/>
      <w:marBottom w:val="0"/>
      <w:divBdr>
        <w:top w:val="none" w:sz="0" w:space="0" w:color="auto"/>
        <w:left w:val="none" w:sz="0" w:space="0" w:color="auto"/>
        <w:bottom w:val="none" w:sz="0" w:space="0" w:color="auto"/>
        <w:right w:val="none" w:sz="0" w:space="0" w:color="auto"/>
      </w:divBdr>
    </w:div>
    <w:div w:id="19378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2</cp:revision>
  <cp:lastPrinted>2022-03-26T18:30:00Z</cp:lastPrinted>
  <dcterms:created xsi:type="dcterms:W3CDTF">2023-09-21T09:27:00Z</dcterms:created>
  <dcterms:modified xsi:type="dcterms:W3CDTF">2023-09-21T09:27:00Z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2023-05-04T06:50:40Z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4e825939-5028-45db-9ef4-b450dbd7fc0d</vt:lpwstr>
  </property>
  <property fmtid="{D5CDD505-2E9C-101B-9397-08002B2CF9AE}" pid="8" name="MSIP_Label_a8f77787-5df4-43b6-a2a8-8d8b678a318b_ContentBits">
    <vt:lpwstr>0</vt:lpwstr>
  </property>
</Properties>
</file>