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091EB" w14:textId="77777777" w:rsidR="00AE46AA" w:rsidRPr="00BF16DA" w:rsidRDefault="00AE46AA" w:rsidP="0088357E">
      <w:pPr>
        <w:spacing w:line="240" w:lineRule="auto"/>
        <w:jc w:val="center"/>
        <w:rPr>
          <w:rFonts w:cstheme="minorHAnsi"/>
          <w:b/>
          <w:sz w:val="24"/>
          <w:szCs w:val="24"/>
        </w:rPr>
      </w:pPr>
      <w:r w:rsidRPr="00BF16DA">
        <w:rPr>
          <w:rFonts w:cstheme="minorHAnsi"/>
          <w:b/>
          <w:sz w:val="24"/>
          <w:szCs w:val="24"/>
        </w:rPr>
        <w:t>SYMONDSBURY PARISH COUNCIL</w:t>
      </w:r>
    </w:p>
    <w:p w14:paraId="5C6A96DF" w14:textId="554CD21D" w:rsidR="00AE46AA" w:rsidRPr="00BF16DA" w:rsidRDefault="00AE46AA" w:rsidP="0088357E">
      <w:pPr>
        <w:spacing w:line="240" w:lineRule="auto"/>
        <w:jc w:val="center"/>
        <w:rPr>
          <w:rFonts w:cstheme="minorHAnsi"/>
          <w:sz w:val="24"/>
          <w:szCs w:val="24"/>
        </w:rPr>
      </w:pPr>
      <w:r w:rsidRPr="007C2623">
        <w:rPr>
          <w:rFonts w:cstheme="minorHAnsi"/>
          <w:bCs/>
          <w:sz w:val="24"/>
          <w:szCs w:val="24"/>
        </w:rPr>
        <w:t>P</w:t>
      </w:r>
      <w:r w:rsidRPr="00BF16DA">
        <w:rPr>
          <w:rFonts w:cstheme="minorHAnsi"/>
          <w:sz w:val="24"/>
          <w:szCs w:val="24"/>
        </w:rPr>
        <w:t xml:space="preserve">hone: 07967 683897 Email: </w:t>
      </w:r>
      <w:hyperlink r:id="rId8" w:history="1">
        <w:r w:rsidR="00DE1F50" w:rsidRPr="00BF16DA">
          <w:rPr>
            <w:rStyle w:val="Hyperlink"/>
            <w:rFonts w:cstheme="minorHAnsi"/>
            <w:sz w:val="24"/>
            <w:szCs w:val="24"/>
          </w:rPr>
          <w:t>clerk@symondsbury-pc.gov.uk</w:t>
        </w:r>
      </w:hyperlink>
    </w:p>
    <w:p w14:paraId="002AD330" w14:textId="77777777" w:rsidR="00AE46AA" w:rsidRPr="00BF16DA" w:rsidRDefault="00AE46AA" w:rsidP="0088357E">
      <w:pPr>
        <w:spacing w:line="240" w:lineRule="auto"/>
        <w:jc w:val="center"/>
        <w:rPr>
          <w:rFonts w:cstheme="minorHAnsi"/>
          <w:sz w:val="24"/>
          <w:szCs w:val="24"/>
        </w:rPr>
      </w:pPr>
    </w:p>
    <w:p w14:paraId="05F49AAE" w14:textId="77777777" w:rsidR="00AE46AA" w:rsidRPr="00BF16DA" w:rsidRDefault="00AE46AA" w:rsidP="0088357E">
      <w:pPr>
        <w:spacing w:line="240" w:lineRule="auto"/>
        <w:ind w:left="1440" w:firstLine="720"/>
        <w:rPr>
          <w:rFonts w:cstheme="minorHAnsi"/>
          <w:b/>
          <w:sz w:val="24"/>
          <w:szCs w:val="24"/>
        </w:rPr>
      </w:pPr>
      <w:r w:rsidRPr="00BF16DA">
        <w:rPr>
          <w:rFonts w:cstheme="minorHAnsi"/>
          <w:b/>
          <w:sz w:val="24"/>
          <w:szCs w:val="24"/>
        </w:rPr>
        <w:t>Symondsbury Parish Council Planning Committee</w:t>
      </w:r>
    </w:p>
    <w:p w14:paraId="0BD242AD" w14:textId="42FB6E6D" w:rsidR="001C5291" w:rsidRDefault="001C5291" w:rsidP="0088357E">
      <w:pPr>
        <w:spacing w:line="240" w:lineRule="auto"/>
        <w:jc w:val="center"/>
        <w:rPr>
          <w:rFonts w:cstheme="minorHAnsi"/>
          <w:b/>
          <w:sz w:val="24"/>
          <w:szCs w:val="24"/>
        </w:rPr>
      </w:pPr>
      <w:r>
        <w:rPr>
          <w:rFonts w:cstheme="minorHAnsi"/>
          <w:b/>
          <w:sz w:val="24"/>
          <w:szCs w:val="24"/>
        </w:rPr>
        <w:t xml:space="preserve">Thursday </w:t>
      </w:r>
      <w:r w:rsidR="007C2623">
        <w:rPr>
          <w:rFonts w:cstheme="minorHAnsi"/>
          <w:b/>
          <w:sz w:val="24"/>
          <w:szCs w:val="24"/>
        </w:rPr>
        <w:t>8</w:t>
      </w:r>
      <w:r>
        <w:rPr>
          <w:rFonts w:cstheme="minorHAnsi"/>
          <w:b/>
          <w:sz w:val="24"/>
          <w:szCs w:val="24"/>
        </w:rPr>
        <w:t xml:space="preserve"> June 18:30</w:t>
      </w:r>
      <w:r w:rsidR="00FC7A6B">
        <w:rPr>
          <w:rFonts w:cstheme="minorHAnsi"/>
          <w:b/>
          <w:sz w:val="24"/>
          <w:szCs w:val="24"/>
        </w:rPr>
        <w:t xml:space="preserve"> – 1</w:t>
      </w:r>
      <w:r w:rsidR="00536365">
        <w:rPr>
          <w:rFonts w:cstheme="minorHAnsi"/>
          <w:b/>
          <w:sz w:val="24"/>
          <w:szCs w:val="24"/>
        </w:rPr>
        <w:t>9</w:t>
      </w:r>
      <w:r w:rsidR="00FC7A6B">
        <w:rPr>
          <w:rFonts w:cstheme="minorHAnsi"/>
          <w:b/>
          <w:sz w:val="24"/>
          <w:szCs w:val="24"/>
        </w:rPr>
        <w:t>:</w:t>
      </w:r>
      <w:r>
        <w:rPr>
          <w:rFonts w:cstheme="minorHAnsi"/>
          <w:b/>
          <w:sz w:val="24"/>
          <w:szCs w:val="24"/>
        </w:rPr>
        <w:t>0</w:t>
      </w:r>
      <w:r w:rsidR="007C2623">
        <w:rPr>
          <w:rFonts w:cstheme="minorHAnsi"/>
          <w:b/>
          <w:sz w:val="24"/>
          <w:szCs w:val="24"/>
        </w:rPr>
        <w:t>5</w:t>
      </w:r>
    </w:p>
    <w:p w14:paraId="5FE7B46E" w14:textId="7DE3160F" w:rsidR="00AE46AA" w:rsidRPr="00BF16DA" w:rsidRDefault="00AE46AA" w:rsidP="0088357E">
      <w:pPr>
        <w:spacing w:line="240" w:lineRule="auto"/>
        <w:jc w:val="center"/>
        <w:rPr>
          <w:rFonts w:cstheme="minorHAnsi"/>
          <w:b/>
          <w:sz w:val="24"/>
          <w:szCs w:val="24"/>
        </w:rPr>
      </w:pPr>
      <w:r w:rsidRPr="00BF16DA">
        <w:rPr>
          <w:rFonts w:cstheme="minorHAnsi"/>
          <w:b/>
          <w:sz w:val="24"/>
          <w:szCs w:val="24"/>
        </w:rPr>
        <w:t>Meeting in Person</w:t>
      </w:r>
    </w:p>
    <w:p w14:paraId="5701DC4E" w14:textId="0AE6A5E4" w:rsidR="00AE46AA" w:rsidRPr="00BF16DA" w:rsidRDefault="00AE46AA" w:rsidP="0088357E">
      <w:pPr>
        <w:spacing w:line="240" w:lineRule="auto"/>
        <w:jc w:val="center"/>
        <w:rPr>
          <w:rFonts w:cstheme="minorHAnsi"/>
          <w:b/>
          <w:bCs/>
          <w:sz w:val="24"/>
          <w:szCs w:val="24"/>
        </w:rPr>
      </w:pPr>
      <w:r w:rsidRPr="00BF16DA">
        <w:rPr>
          <w:rFonts w:cstheme="minorHAnsi"/>
          <w:b/>
          <w:bCs/>
          <w:sz w:val="24"/>
          <w:szCs w:val="24"/>
        </w:rPr>
        <w:t xml:space="preserve">Held at </w:t>
      </w:r>
      <w:r w:rsidR="00DA37A7">
        <w:rPr>
          <w:rFonts w:cstheme="minorHAnsi"/>
          <w:b/>
          <w:bCs/>
          <w:sz w:val="24"/>
          <w:szCs w:val="24"/>
        </w:rPr>
        <w:t xml:space="preserve">Symondsbury </w:t>
      </w:r>
      <w:r w:rsidR="00813012">
        <w:rPr>
          <w:rFonts w:cstheme="minorHAnsi"/>
          <w:b/>
          <w:bCs/>
          <w:sz w:val="24"/>
          <w:szCs w:val="24"/>
        </w:rPr>
        <w:t>School</w:t>
      </w:r>
    </w:p>
    <w:p w14:paraId="6AF6D28B" w14:textId="77777777" w:rsidR="00AE46AA" w:rsidRPr="00BF16DA" w:rsidRDefault="00AE46AA" w:rsidP="0088357E">
      <w:pPr>
        <w:spacing w:line="240" w:lineRule="auto"/>
        <w:jc w:val="center"/>
        <w:rPr>
          <w:rFonts w:cstheme="minorHAnsi"/>
          <w:b/>
          <w:sz w:val="24"/>
          <w:szCs w:val="24"/>
        </w:rPr>
      </w:pPr>
      <w:r w:rsidRPr="00BF16DA">
        <w:rPr>
          <w:rFonts w:cstheme="minorHAnsi"/>
          <w:b/>
          <w:sz w:val="24"/>
          <w:szCs w:val="24"/>
        </w:rPr>
        <w:t>Minutes</w:t>
      </w:r>
    </w:p>
    <w:p w14:paraId="19F8151C" w14:textId="77777777" w:rsidR="00AE46AA" w:rsidRPr="00A576EE" w:rsidRDefault="00AE46AA" w:rsidP="0088357E">
      <w:pPr>
        <w:spacing w:line="240" w:lineRule="auto"/>
        <w:rPr>
          <w:rFonts w:cstheme="minorHAnsi"/>
          <w:b/>
        </w:rPr>
      </w:pPr>
      <w:r w:rsidRPr="00A576EE">
        <w:rPr>
          <w:rFonts w:cstheme="minorHAnsi"/>
          <w:b/>
        </w:rPr>
        <w:t xml:space="preserve">Attendees: </w:t>
      </w:r>
    </w:p>
    <w:p w14:paraId="7477B668" w14:textId="3A610E59" w:rsidR="001C5291" w:rsidRPr="00A576EE" w:rsidRDefault="00AE46AA" w:rsidP="0088357E">
      <w:pPr>
        <w:spacing w:line="240" w:lineRule="auto"/>
        <w:rPr>
          <w:rFonts w:cstheme="minorHAnsi"/>
          <w:b/>
          <w:bCs/>
        </w:rPr>
      </w:pPr>
      <w:r w:rsidRPr="00A576EE">
        <w:rPr>
          <w:rFonts w:cstheme="minorHAnsi"/>
          <w:b/>
          <w:bCs/>
        </w:rPr>
        <w:t>Committee Members</w:t>
      </w:r>
      <w:r w:rsidR="007C2623">
        <w:rPr>
          <w:rFonts w:cstheme="minorHAnsi"/>
          <w:b/>
          <w:bCs/>
        </w:rPr>
        <w:br/>
        <w:t xml:space="preserve">Cllr </w:t>
      </w:r>
      <w:r w:rsidR="00DA37A7" w:rsidRPr="00A576EE">
        <w:rPr>
          <w:rFonts w:cstheme="minorHAnsi"/>
          <w:b/>
          <w:bCs/>
        </w:rPr>
        <w:t>Steve Ralph</w:t>
      </w:r>
      <w:r w:rsidRPr="00A576EE">
        <w:rPr>
          <w:rFonts w:cstheme="minorHAnsi"/>
          <w:b/>
          <w:bCs/>
        </w:rPr>
        <w:tab/>
      </w:r>
      <w:r w:rsidR="007C2623">
        <w:rPr>
          <w:rFonts w:cstheme="minorHAnsi"/>
          <w:b/>
          <w:bCs/>
        </w:rPr>
        <w:t xml:space="preserve"> </w:t>
      </w:r>
      <w:r w:rsidR="005E6ACD">
        <w:rPr>
          <w:rFonts w:cstheme="minorHAnsi"/>
          <w:b/>
          <w:bCs/>
        </w:rPr>
        <w:t>SR</w:t>
      </w:r>
      <w:r w:rsidRPr="00A576EE">
        <w:rPr>
          <w:rFonts w:cstheme="minorHAnsi"/>
          <w:b/>
          <w:bCs/>
        </w:rPr>
        <w:tab/>
        <w:t>Chairman</w:t>
      </w:r>
      <w:r w:rsidR="007C2623">
        <w:rPr>
          <w:rFonts w:cstheme="minorHAnsi"/>
          <w:b/>
          <w:bCs/>
        </w:rPr>
        <w:br/>
        <w:t xml:space="preserve">Cllr </w:t>
      </w:r>
      <w:r w:rsidR="00A52FC1" w:rsidRPr="00A576EE">
        <w:rPr>
          <w:rFonts w:cstheme="minorHAnsi"/>
          <w:b/>
          <w:bCs/>
        </w:rPr>
        <w:t>Amanda S</w:t>
      </w:r>
      <w:r w:rsidR="00822620" w:rsidRPr="00A576EE">
        <w:rPr>
          <w:rFonts w:cstheme="minorHAnsi"/>
          <w:b/>
          <w:bCs/>
        </w:rPr>
        <w:t>t</w:t>
      </w:r>
      <w:r w:rsidR="00A52FC1" w:rsidRPr="00A576EE">
        <w:rPr>
          <w:rFonts w:cstheme="minorHAnsi"/>
          <w:b/>
          <w:bCs/>
        </w:rPr>
        <w:t>reatf</w:t>
      </w:r>
      <w:r w:rsidR="00582346" w:rsidRPr="00A576EE">
        <w:rPr>
          <w:rFonts w:cstheme="minorHAnsi"/>
          <w:b/>
          <w:bCs/>
        </w:rPr>
        <w:t>ei</w:t>
      </w:r>
      <w:r w:rsidR="00A52FC1" w:rsidRPr="00A576EE">
        <w:rPr>
          <w:rFonts w:cstheme="minorHAnsi"/>
          <w:b/>
          <w:bCs/>
        </w:rPr>
        <w:t>ld AS</w:t>
      </w:r>
      <w:r w:rsidR="00AB017D">
        <w:rPr>
          <w:rFonts w:cstheme="minorHAnsi"/>
          <w:b/>
          <w:bCs/>
        </w:rPr>
        <w:tab/>
      </w:r>
      <w:r w:rsidR="007C2623">
        <w:rPr>
          <w:rFonts w:cstheme="minorHAnsi"/>
          <w:b/>
          <w:bCs/>
        </w:rPr>
        <w:br/>
        <w:t xml:space="preserve">Cllr </w:t>
      </w:r>
      <w:r w:rsidRPr="00A576EE">
        <w:rPr>
          <w:rFonts w:cstheme="minorHAnsi"/>
          <w:b/>
          <w:bCs/>
        </w:rPr>
        <w:t>Paul Hartmann P</w:t>
      </w:r>
      <w:r w:rsidR="007C2623">
        <w:rPr>
          <w:rFonts w:cstheme="minorHAnsi"/>
          <w:b/>
          <w:bCs/>
        </w:rPr>
        <w:t>H</w:t>
      </w:r>
      <w:r w:rsidR="007C2623">
        <w:rPr>
          <w:rFonts w:cstheme="minorHAnsi"/>
          <w:b/>
          <w:bCs/>
        </w:rPr>
        <w:br/>
        <w:t xml:space="preserve">Cllr </w:t>
      </w:r>
      <w:r w:rsidR="001C5291">
        <w:rPr>
          <w:rFonts w:cstheme="minorHAnsi"/>
          <w:b/>
          <w:bCs/>
        </w:rPr>
        <w:t>St</w:t>
      </w:r>
      <w:r w:rsidR="007C2623">
        <w:rPr>
          <w:rFonts w:cstheme="minorHAnsi"/>
          <w:b/>
          <w:bCs/>
        </w:rPr>
        <w:t>e</w:t>
      </w:r>
      <w:r w:rsidR="001C5291">
        <w:rPr>
          <w:rFonts w:cstheme="minorHAnsi"/>
          <w:b/>
          <w:bCs/>
        </w:rPr>
        <w:t>ve Evans</w:t>
      </w:r>
      <w:r w:rsidR="001C5291">
        <w:rPr>
          <w:rFonts w:cstheme="minorHAnsi"/>
          <w:b/>
          <w:bCs/>
        </w:rPr>
        <w:tab/>
      </w:r>
      <w:r w:rsidR="007C2623">
        <w:rPr>
          <w:rFonts w:cstheme="minorHAnsi"/>
          <w:b/>
          <w:bCs/>
        </w:rPr>
        <w:t xml:space="preserve"> </w:t>
      </w:r>
      <w:r w:rsidR="001C5291">
        <w:rPr>
          <w:rFonts w:cstheme="minorHAnsi"/>
          <w:b/>
          <w:bCs/>
        </w:rPr>
        <w:t>SE</w:t>
      </w:r>
      <w:r w:rsidR="007C2623">
        <w:rPr>
          <w:rFonts w:cstheme="minorHAnsi"/>
          <w:b/>
          <w:bCs/>
        </w:rPr>
        <w:br/>
        <w:t xml:space="preserve">Cllr Sir </w:t>
      </w:r>
      <w:r w:rsidR="001C5291">
        <w:rPr>
          <w:rFonts w:cstheme="minorHAnsi"/>
          <w:b/>
          <w:bCs/>
        </w:rPr>
        <w:t>Philip Colfox</w:t>
      </w:r>
      <w:r w:rsidR="007C2623">
        <w:rPr>
          <w:rFonts w:cstheme="minorHAnsi"/>
          <w:b/>
          <w:bCs/>
        </w:rPr>
        <w:t xml:space="preserve"> </w:t>
      </w:r>
      <w:r w:rsidR="001C5291">
        <w:rPr>
          <w:rFonts w:cstheme="minorHAnsi"/>
          <w:b/>
          <w:bCs/>
        </w:rPr>
        <w:t>PC</w:t>
      </w:r>
    </w:p>
    <w:p w14:paraId="22A04CF3" w14:textId="6C430C8D" w:rsidR="009C1FAF" w:rsidRPr="007C2623" w:rsidRDefault="00AE46AA" w:rsidP="0088357E">
      <w:pPr>
        <w:pStyle w:val="BodyText"/>
        <w:rPr>
          <w:rFonts w:asciiTheme="minorHAnsi" w:hAnsiTheme="minorHAnsi" w:cstheme="minorHAnsi"/>
          <w:b/>
          <w:bCs/>
          <w:sz w:val="22"/>
          <w:szCs w:val="22"/>
        </w:rPr>
      </w:pPr>
      <w:r w:rsidRPr="00A576EE">
        <w:rPr>
          <w:rFonts w:asciiTheme="minorHAnsi" w:hAnsiTheme="minorHAnsi" w:cstheme="minorHAnsi"/>
          <w:b/>
          <w:bCs/>
          <w:sz w:val="22"/>
          <w:szCs w:val="22"/>
        </w:rPr>
        <w:t>In Attendance:</w:t>
      </w:r>
      <w:r w:rsidR="007C2623">
        <w:rPr>
          <w:rFonts w:asciiTheme="minorHAnsi" w:hAnsiTheme="minorHAnsi" w:cstheme="minorHAnsi"/>
          <w:b/>
          <w:bCs/>
          <w:sz w:val="22"/>
          <w:szCs w:val="22"/>
        </w:rPr>
        <w:t xml:space="preserve"> </w:t>
      </w:r>
      <w:r w:rsidR="00FC7A6B" w:rsidRPr="00A576EE">
        <w:rPr>
          <w:rFonts w:asciiTheme="minorHAnsi" w:hAnsiTheme="minorHAnsi" w:cstheme="minorHAnsi"/>
          <w:b/>
          <w:bCs/>
          <w:sz w:val="22"/>
          <w:szCs w:val="22"/>
        </w:rPr>
        <w:t>The</w:t>
      </w:r>
      <w:r w:rsidR="009C1FAF" w:rsidRPr="00A576EE">
        <w:rPr>
          <w:rFonts w:asciiTheme="minorHAnsi" w:hAnsiTheme="minorHAnsi" w:cstheme="minorHAnsi"/>
          <w:b/>
          <w:bCs/>
          <w:sz w:val="22"/>
          <w:szCs w:val="22"/>
        </w:rPr>
        <w:t>re</w:t>
      </w:r>
      <w:r w:rsidR="00FC7A6B" w:rsidRPr="00A576EE">
        <w:rPr>
          <w:rFonts w:asciiTheme="minorHAnsi" w:hAnsiTheme="minorHAnsi" w:cstheme="minorHAnsi"/>
          <w:b/>
          <w:bCs/>
          <w:sz w:val="22"/>
          <w:szCs w:val="22"/>
        </w:rPr>
        <w:t xml:space="preserve"> were </w:t>
      </w:r>
      <w:r w:rsidR="008007CE">
        <w:rPr>
          <w:rFonts w:asciiTheme="minorHAnsi" w:hAnsiTheme="minorHAnsi" w:cstheme="minorHAnsi"/>
          <w:b/>
          <w:bCs/>
          <w:sz w:val="22"/>
          <w:szCs w:val="22"/>
        </w:rPr>
        <w:t xml:space="preserve">no </w:t>
      </w:r>
      <w:r w:rsidR="009C1FAF" w:rsidRPr="00A576EE">
        <w:rPr>
          <w:rFonts w:asciiTheme="minorHAnsi" w:hAnsiTheme="minorHAnsi" w:cstheme="minorHAnsi"/>
          <w:b/>
          <w:bCs/>
          <w:sz w:val="22"/>
          <w:szCs w:val="22"/>
        </w:rPr>
        <w:t>members of the</w:t>
      </w:r>
      <w:r w:rsidR="00FC7A6B" w:rsidRPr="00A576EE">
        <w:rPr>
          <w:rFonts w:asciiTheme="minorHAnsi" w:hAnsiTheme="minorHAnsi" w:cstheme="minorHAnsi"/>
          <w:b/>
          <w:bCs/>
          <w:sz w:val="22"/>
          <w:szCs w:val="22"/>
        </w:rPr>
        <w:t xml:space="preserve"> public</w:t>
      </w:r>
      <w:r w:rsidR="001C5291">
        <w:rPr>
          <w:rFonts w:asciiTheme="minorHAnsi" w:hAnsiTheme="minorHAnsi" w:cstheme="minorHAnsi"/>
          <w:b/>
          <w:bCs/>
          <w:sz w:val="22"/>
          <w:szCs w:val="22"/>
        </w:rPr>
        <w:t xml:space="preserve"> </w:t>
      </w:r>
      <w:r w:rsidR="008007CE">
        <w:rPr>
          <w:rFonts w:asciiTheme="minorHAnsi" w:hAnsiTheme="minorHAnsi" w:cstheme="minorHAnsi"/>
          <w:b/>
          <w:bCs/>
          <w:sz w:val="22"/>
          <w:szCs w:val="22"/>
        </w:rPr>
        <w:t xml:space="preserve">or press </w:t>
      </w:r>
      <w:r w:rsidR="00FC7A6B" w:rsidRPr="00A576EE">
        <w:rPr>
          <w:rFonts w:asciiTheme="minorHAnsi" w:hAnsiTheme="minorHAnsi" w:cstheme="minorHAnsi"/>
          <w:b/>
          <w:bCs/>
          <w:sz w:val="22"/>
          <w:szCs w:val="22"/>
        </w:rPr>
        <w:t>in attendance</w:t>
      </w:r>
      <w:r w:rsidR="008007CE">
        <w:rPr>
          <w:rFonts w:asciiTheme="minorHAnsi" w:hAnsiTheme="minorHAnsi" w:cstheme="minorHAnsi"/>
          <w:b/>
          <w:bCs/>
          <w:sz w:val="22"/>
          <w:szCs w:val="22"/>
        </w:rPr>
        <w:t>.</w:t>
      </w:r>
      <w:r w:rsidR="009C1FAF" w:rsidRPr="00A576EE">
        <w:rPr>
          <w:rFonts w:asciiTheme="minorHAnsi" w:hAnsiTheme="minorHAnsi" w:cstheme="minorHAnsi"/>
          <w:b/>
          <w:bCs/>
          <w:sz w:val="22"/>
          <w:szCs w:val="22"/>
        </w:rPr>
        <w:t xml:space="preserve"> </w:t>
      </w:r>
    </w:p>
    <w:p w14:paraId="0BE74307" w14:textId="77777777" w:rsidR="00AE46AA" w:rsidRPr="00A576EE" w:rsidRDefault="00AE46AA" w:rsidP="0088357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line="240" w:lineRule="auto"/>
        <w:rPr>
          <w:rFonts w:cstheme="minorHAnsi"/>
        </w:rPr>
      </w:pPr>
    </w:p>
    <w:p w14:paraId="420316F2" w14:textId="77777777" w:rsidR="00AE46AA" w:rsidRPr="00A576EE" w:rsidRDefault="00AE46AA" w:rsidP="0088357E">
      <w:pPr>
        <w:spacing w:line="240" w:lineRule="auto"/>
        <w:jc w:val="center"/>
        <w:rPr>
          <w:rFonts w:cstheme="minorHAnsi"/>
          <w:b/>
        </w:rPr>
      </w:pPr>
      <w:r w:rsidRPr="00A576EE">
        <w:rPr>
          <w:rFonts w:cstheme="minorHAnsi"/>
          <w:b/>
        </w:rPr>
        <w:t xml:space="preserve">Summary of Action Points arising </w:t>
      </w:r>
    </w:p>
    <w:tbl>
      <w:tblPr>
        <w:tblStyle w:val="TableGrid"/>
        <w:tblW w:w="0" w:type="auto"/>
        <w:tblLook w:val="04A0" w:firstRow="1" w:lastRow="0" w:firstColumn="1" w:lastColumn="0" w:noHBand="0" w:noVBand="1"/>
      </w:tblPr>
      <w:tblGrid>
        <w:gridCol w:w="535"/>
        <w:gridCol w:w="1379"/>
        <w:gridCol w:w="7102"/>
      </w:tblGrid>
      <w:tr w:rsidR="00AE46AA" w:rsidRPr="00A576EE" w14:paraId="179C456A" w14:textId="77777777" w:rsidTr="008B042B">
        <w:tc>
          <w:tcPr>
            <w:tcW w:w="535" w:type="dxa"/>
          </w:tcPr>
          <w:p w14:paraId="0B940C9F" w14:textId="77777777" w:rsidR="00AE46AA" w:rsidRPr="00A576EE" w:rsidRDefault="00AE46AA" w:rsidP="0088357E">
            <w:pPr>
              <w:spacing w:line="240" w:lineRule="auto"/>
              <w:jc w:val="center"/>
              <w:rPr>
                <w:rFonts w:cstheme="minorHAnsi"/>
              </w:rPr>
            </w:pPr>
            <w:r w:rsidRPr="00A576EE">
              <w:rPr>
                <w:rFonts w:cstheme="minorHAnsi"/>
              </w:rPr>
              <w:t>No</w:t>
            </w:r>
          </w:p>
        </w:tc>
        <w:tc>
          <w:tcPr>
            <w:tcW w:w="1379" w:type="dxa"/>
          </w:tcPr>
          <w:p w14:paraId="49B4E6E9" w14:textId="77777777" w:rsidR="00AE46AA" w:rsidRPr="00A576EE" w:rsidRDefault="00AE46AA" w:rsidP="0088357E">
            <w:pPr>
              <w:spacing w:line="240" w:lineRule="auto"/>
              <w:jc w:val="center"/>
              <w:rPr>
                <w:rFonts w:cstheme="minorHAnsi"/>
              </w:rPr>
            </w:pPr>
            <w:r w:rsidRPr="00A576EE">
              <w:rPr>
                <w:rFonts w:cstheme="minorHAnsi"/>
              </w:rPr>
              <w:t xml:space="preserve">Item </w:t>
            </w:r>
          </w:p>
        </w:tc>
        <w:tc>
          <w:tcPr>
            <w:tcW w:w="7102" w:type="dxa"/>
          </w:tcPr>
          <w:p w14:paraId="3C0B467F" w14:textId="77777777" w:rsidR="00AE46AA" w:rsidRPr="00A576EE" w:rsidRDefault="00AE46AA" w:rsidP="0088357E">
            <w:pPr>
              <w:tabs>
                <w:tab w:val="left" w:pos="2880"/>
                <w:tab w:val="center" w:pos="3560"/>
              </w:tabs>
              <w:spacing w:line="240" w:lineRule="auto"/>
              <w:jc w:val="center"/>
              <w:rPr>
                <w:rFonts w:cstheme="minorHAnsi"/>
              </w:rPr>
            </w:pPr>
            <w:r w:rsidRPr="00A576EE">
              <w:rPr>
                <w:rFonts w:cstheme="minorHAnsi"/>
              </w:rPr>
              <w:t>Action</w:t>
            </w:r>
          </w:p>
        </w:tc>
      </w:tr>
      <w:tr w:rsidR="00AE46AA" w:rsidRPr="00A576EE" w14:paraId="10C890C6" w14:textId="77777777" w:rsidTr="008B042B">
        <w:trPr>
          <w:trHeight w:val="259"/>
        </w:trPr>
        <w:tc>
          <w:tcPr>
            <w:tcW w:w="535" w:type="dxa"/>
          </w:tcPr>
          <w:p w14:paraId="611FADBA" w14:textId="77777777" w:rsidR="00AE46AA" w:rsidRPr="00A576EE" w:rsidRDefault="00AE46AA" w:rsidP="0088357E">
            <w:pPr>
              <w:spacing w:line="240" w:lineRule="auto"/>
              <w:jc w:val="center"/>
              <w:rPr>
                <w:rFonts w:cstheme="minorHAnsi"/>
              </w:rPr>
            </w:pPr>
            <w:r w:rsidRPr="00A576EE">
              <w:rPr>
                <w:rFonts w:cstheme="minorHAnsi"/>
              </w:rPr>
              <w:t>1</w:t>
            </w:r>
          </w:p>
        </w:tc>
        <w:tc>
          <w:tcPr>
            <w:tcW w:w="1379" w:type="dxa"/>
          </w:tcPr>
          <w:p w14:paraId="17589795" w14:textId="77777777" w:rsidR="00AE46AA" w:rsidRPr="00A576EE" w:rsidRDefault="00AE46AA" w:rsidP="0088357E">
            <w:pPr>
              <w:tabs>
                <w:tab w:val="left" w:pos="350"/>
                <w:tab w:val="center" w:pos="581"/>
              </w:tabs>
              <w:spacing w:line="240" w:lineRule="auto"/>
              <w:rPr>
                <w:rFonts w:cstheme="minorHAnsi"/>
              </w:rPr>
            </w:pPr>
            <w:r w:rsidRPr="00A576EE">
              <w:rPr>
                <w:rFonts w:cstheme="minorHAnsi"/>
              </w:rPr>
              <w:tab/>
              <w:t xml:space="preserve">  6</w:t>
            </w:r>
          </w:p>
        </w:tc>
        <w:tc>
          <w:tcPr>
            <w:tcW w:w="7102" w:type="dxa"/>
          </w:tcPr>
          <w:p w14:paraId="3CBBEEE5" w14:textId="6E3F3C25" w:rsidR="00AE46AA" w:rsidRPr="00A576EE" w:rsidRDefault="00AE46AA" w:rsidP="0088357E">
            <w:pPr>
              <w:spacing w:line="240" w:lineRule="auto"/>
              <w:rPr>
                <w:rFonts w:cstheme="minorHAnsi"/>
              </w:rPr>
            </w:pPr>
            <w:r w:rsidRPr="00A576EE">
              <w:rPr>
                <w:rFonts w:cstheme="minorHAnsi"/>
                <w:bCs/>
              </w:rPr>
              <w:t>PH to generate planning reports</w:t>
            </w:r>
            <w:r w:rsidR="001C5291">
              <w:rPr>
                <w:rFonts w:cstheme="minorHAnsi"/>
                <w:bCs/>
              </w:rPr>
              <w:t xml:space="preserve"> except for item 6.1</w:t>
            </w:r>
            <w:r w:rsidRPr="00A576EE">
              <w:rPr>
                <w:rFonts w:cstheme="minorHAnsi"/>
                <w:bCs/>
              </w:rPr>
              <w:t>.</w:t>
            </w:r>
          </w:p>
        </w:tc>
      </w:tr>
    </w:tbl>
    <w:p w14:paraId="0D3AAC35" w14:textId="70302FBA" w:rsidR="00AE46AA" w:rsidRPr="00A576EE" w:rsidRDefault="00AE46AA" w:rsidP="0088357E">
      <w:pPr>
        <w:spacing w:line="240" w:lineRule="auto"/>
        <w:rPr>
          <w:rFonts w:cstheme="minorHAnsi"/>
          <w:b/>
        </w:rPr>
      </w:pPr>
    </w:p>
    <w:p w14:paraId="1EED205B" w14:textId="77777777" w:rsidR="00AE46AA" w:rsidRDefault="00AE46AA" w:rsidP="0088357E">
      <w:pPr>
        <w:pStyle w:val="ListParagraph"/>
        <w:numPr>
          <w:ilvl w:val="0"/>
          <w:numId w:val="1"/>
        </w:numPr>
        <w:spacing w:after="160" w:line="240" w:lineRule="auto"/>
        <w:ind w:left="567" w:hanging="567"/>
        <w:jc w:val="both"/>
        <w:rPr>
          <w:rFonts w:cstheme="minorHAnsi"/>
          <w:b/>
        </w:rPr>
      </w:pPr>
      <w:r w:rsidRPr="00A576EE">
        <w:rPr>
          <w:rFonts w:cstheme="minorHAnsi"/>
          <w:b/>
        </w:rPr>
        <w:t>Welcome and apologies:</w:t>
      </w:r>
    </w:p>
    <w:p w14:paraId="09FF1841" w14:textId="709FE905" w:rsidR="00AE46AA" w:rsidRPr="008701C1" w:rsidRDefault="00A576EE" w:rsidP="008701C1">
      <w:pPr>
        <w:spacing w:after="160" w:line="240" w:lineRule="auto"/>
        <w:ind w:left="360"/>
        <w:jc w:val="both"/>
        <w:rPr>
          <w:rFonts w:cstheme="minorHAnsi"/>
        </w:rPr>
      </w:pPr>
      <w:r w:rsidRPr="008701C1">
        <w:rPr>
          <w:rFonts w:cstheme="minorHAnsi"/>
          <w:bCs/>
        </w:rPr>
        <w:t>1.1</w:t>
      </w:r>
      <w:r w:rsidRPr="008701C1">
        <w:rPr>
          <w:rFonts w:cstheme="minorHAnsi"/>
          <w:b/>
        </w:rPr>
        <w:t xml:space="preserve"> </w:t>
      </w:r>
      <w:r w:rsidR="00AE46AA" w:rsidRPr="008701C1">
        <w:rPr>
          <w:rFonts w:cstheme="minorHAnsi"/>
        </w:rPr>
        <w:t>The Chairman opened the meeting and thanked attendees for coming</w:t>
      </w:r>
      <w:r w:rsidR="009C1FAF" w:rsidRPr="008701C1">
        <w:rPr>
          <w:rFonts w:cstheme="minorHAnsi"/>
        </w:rPr>
        <w:t>. The Planning Committee would only consider the application before them and not consider any speculation.</w:t>
      </w:r>
    </w:p>
    <w:p w14:paraId="372F4DE6" w14:textId="77777777" w:rsidR="008007CE" w:rsidRPr="00A576EE" w:rsidRDefault="008007CE" w:rsidP="0088357E">
      <w:pPr>
        <w:pStyle w:val="ListParagraph"/>
        <w:spacing w:after="160" w:line="240" w:lineRule="auto"/>
        <w:ind w:left="567"/>
        <w:jc w:val="both"/>
        <w:rPr>
          <w:rFonts w:cstheme="minorHAnsi"/>
        </w:rPr>
      </w:pPr>
    </w:p>
    <w:p w14:paraId="6004663D" w14:textId="0FA3ED56" w:rsidR="00AE46AA" w:rsidRPr="008701C1" w:rsidRDefault="00AE46AA" w:rsidP="008701C1">
      <w:pPr>
        <w:pStyle w:val="ListParagraph"/>
        <w:numPr>
          <w:ilvl w:val="0"/>
          <w:numId w:val="1"/>
        </w:numPr>
        <w:tabs>
          <w:tab w:val="left" w:pos="567"/>
          <w:tab w:val="left" w:pos="709"/>
        </w:tabs>
        <w:spacing w:after="160" w:line="240" w:lineRule="auto"/>
        <w:jc w:val="both"/>
        <w:rPr>
          <w:rFonts w:cstheme="minorHAnsi"/>
          <w:b/>
          <w:bCs/>
        </w:rPr>
      </w:pPr>
      <w:r w:rsidRPr="00A576EE">
        <w:rPr>
          <w:rFonts w:cstheme="minorHAnsi"/>
          <w:b/>
          <w:bCs/>
        </w:rPr>
        <w:t xml:space="preserve">    Declarations</w:t>
      </w:r>
      <w:r w:rsidR="00F66CD5">
        <w:rPr>
          <w:rFonts w:cstheme="minorHAnsi"/>
          <w:b/>
          <w:bCs/>
        </w:rPr>
        <w:t xml:space="preserve"> of </w:t>
      </w:r>
      <w:r w:rsidRPr="00A576EE">
        <w:rPr>
          <w:rFonts w:cstheme="minorHAnsi"/>
          <w:b/>
          <w:bCs/>
        </w:rPr>
        <w:t xml:space="preserve">interest: </w:t>
      </w:r>
      <w:r w:rsidR="008701C1">
        <w:rPr>
          <w:rFonts w:cstheme="minorHAnsi"/>
          <w:b/>
          <w:bCs/>
        </w:rPr>
        <w:br/>
      </w:r>
      <w:r w:rsidRPr="008701C1">
        <w:rPr>
          <w:rFonts w:cstheme="minorHAnsi"/>
        </w:rPr>
        <w:t xml:space="preserve">2.1 </w:t>
      </w:r>
      <w:r w:rsidR="007C2623" w:rsidRPr="008701C1">
        <w:rPr>
          <w:rFonts w:cstheme="minorHAnsi"/>
        </w:rPr>
        <w:t>Cllr</w:t>
      </w:r>
      <w:r w:rsidR="00103CE1" w:rsidRPr="008701C1">
        <w:rPr>
          <w:rFonts w:cstheme="minorHAnsi"/>
        </w:rPr>
        <w:t xml:space="preserve"> Hartmann confirmed a declaration of interest in item 6.1 as he was a direct neighbour of the application site and had made independent comments to Dorset Council Planning De</w:t>
      </w:r>
      <w:r w:rsidR="0088357E" w:rsidRPr="008701C1">
        <w:rPr>
          <w:rFonts w:cstheme="minorHAnsi"/>
        </w:rPr>
        <w:t>p</w:t>
      </w:r>
      <w:r w:rsidR="00103CE1" w:rsidRPr="008701C1">
        <w:rPr>
          <w:rFonts w:cstheme="minorHAnsi"/>
        </w:rPr>
        <w:t xml:space="preserve">artment. He left the </w:t>
      </w:r>
      <w:r w:rsidR="007C2623" w:rsidRPr="008701C1">
        <w:rPr>
          <w:rFonts w:cstheme="minorHAnsi"/>
        </w:rPr>
        <w:t>C</w:t>
      </w:r>
      <w:r w:rsidR="00103CE1" w:rsidRPr="008701C1">
        <w:rPr>
          <w:rFonts w:cstheme="minorHAnsi"/>
        </w:rPr>
        <w:t xml:space="preserve">ommittee </w:t>
      </w:r>
      <w:r w:rsidR="007C2623" w:rsidRPr="008701C1">
        <w:rPr>
          <w:rFonts w:cstheme="minorHAnsi"/>
        </w:rPr>
        <w:t>f</w:t>
      </w:r>
      <w:r w:rsidR="00103CE1" w:rsidRPr="008701C1">
        <w:rPr>
          <w:rFonts w:cstheme="minorHAnsi"/>
        </w:rPr>
        <w:t>or the review of item 6 and sat in the public area.</w:t>
      </w:r>
      <w:r w:rsidRPr="008701C1">
        <w:rPr>
          <w:rFonts w:cstheme="minorHAnsi"/>
        </w:rPr>
        <w:tab/>
      </w:r>
    </w:p>
    <w:p w14:paraId="3992F536" w14:textId="77777777" w:rsidR="008701C1" w:rsidRPr="008701C1" w:rsidRDefault="008701C1" w:rsidP="008701C1">
      <w:pPr>
        <w:pStyle w:val="ListParagraph"/>
        <w:tabs>
          <w:tab w:val="left" w:pos="567"/>
          <w:tab w:val="left" w:pos="709"/>
        </w:tabs>
        <w:spacing w:after="160" w:line="240" w:lineRule="auto"/>
        <w:ind w:left="360"/>
        <w:jc w:val="both"/>
        <w:rPr>
          <w:rFonts w:cstheme="minorHAnsi"/>
          <w:b/>
          <w:bCs/>
        </w:rPr>
      </w:pPr>
    </w:p>
    <w:p w14:paraId="23D30F86" w14:textId="0B57B013" w:rsidR="00AE46AA" w:rsidRPr="00A576EE" w:rsidRDefault="00AE46AA" w:rsidP="0088357E">
      <w:pPr>
        <w:pStyle w:val="ListParagraph"/>
        <w:numPr>
          <w:ilvl w:val="0"/>
          <w:numId w:val="1"/>
        </w:numPr>
        <w:tabs>
          <w:tab w:val="left" w:pos="567"/>
          <w:tab w:val="left" w:pos="709"/>
        </w:tabs>
        <w:spacing w:line="240" w:lineRule="auto"/>
        <w:jc w:val="both"/>
        <w:rPr>
          <w:rFonts w:cstheme="minorHAnsi"/>
          <w:b/>
          <w:bCs/>
        </w:rPr>
      </w:pPr>
      <w:r w:rsidRPr="00A576EE">
        <w:rPr>
          <w:rFonts w:cstheme="minorHAnsi"/>
          <w:b/>
          <w:bCs/>
        </w:rPr>
        <w:t xml:space="preserve">    Approval of the minutes of the </w:t>
      </w:r>
      <w:r w:rsidR="00225DA3">
        <w:rPr>
          <w:rFonts w:cstheme="minorHAnsi"/>
          <w:b/>
          <w:bCs/>
        </w:rPr>
        <w:t xml:space="preserve">May </w:t>
      </w:r>
      <w:r w:rsidR="006D59AA" w:rsidRPr="00A576EE">
        <w:rPr>
          <w:rFonts w:cstheme="minorHAnsi"/>
          <w:b/>
          <w:bCs/>
        </w:rPr>
        <w:t>2023</w:t>
      </w:r>
      <w:r w:rsidRPr="00A576EE">
        <w:rPr>
          <w:rFonts w:cstheme="minorHAnsi"/>
          <w:b/>
          <w:bCs/>
        </w:rPr>
        <w:t xml:space="preserve"> Meeting: </w:t>
      </w:r>
    </w:p>
    <w:p w14:paraId="73074797" w14:textId="5FE58B7D" w:rsidR="00AE46AA" w:rsidRPr="00A576EE" w:rsidRDefault="00AE46AA" w:rsidP="0088357E">
      <w:pPr>
        <w:tabs>
          <w:tab w:val="left" w:pos="567"/>
          <w:tab w:val="left" w:pos="709"/>
        </w:tabs>
        <w:spacing w:line="240" w:lineRule="auto"/>
        <w:ind w:left="567" w:hanging="567"/>
        <w:jc w:val="both"/>
        <w:rPr>
          <w:rFonts w:cstheme="minorHAnsi"/>
        </w:rPr>
      </w:pPr>
      <w:r w:rsidRPr="00A576EE">
        <w:rPr>
          <w:rFonts w:cstheme="minorHAnsi"/>
        </w:rPr>
        <w:tab/>
        <w:t xml:space="preserve">3.1 The minutes of the </w:t>
      </w:r>
      <w:r w:rsidR="00225DA3">
        <w:rPr>
          <w:rFonts w:cstheme="minorHAnsi"/>
        </w:rPr>
        <w:t>May</w:t>
      </w:r>
      <w:r w:rsidR="006D59AA" w:rsidRPr="00A576EE">
        <w:rPr>
          <w:rFonts w:cstheme="minorHAnsi"/>
        </w:rPr>
        <w:t xml:space="preserve"> 2023</w:t>
      </w:r>
      <w:r w:rsidRPr="00A576EE">
        <w:rPr>
          <w:rFonts w:cstheme="minorHAnsi"/>
        </w:rPr>
        <w:t xml:space="preserve"> Planning Committee </w:t>
      </w:r>
      <w:r w:rsidR="00787250" w:rsidRPr="00A576EE">
        <w:rPr>
          <w:rFonts w:cstheme="minorHAnsi"/>
        </w:rPr>
        <w:t>m</w:t>
      </w:r>
      <w:r w:rsidRPr="00A576EE">
        <w:rPr>
          <w:rFonts w:cstheme="minorHAnsi"/>
        </w:rPr>
        <w:t>eeting were confirmed as accurate notes of the meeting and were approved.</w:t>
      </w:r>
    </w:p>
    <w:p w14:paraId="795269BB" w14:textId="77777777" w:rsidR="00AE46AA" w:rsidRPr="00A576EE" w:rsidRDefault="00AE46AA" w:rsidP="0088357E">
      <w:pPr>
        <w:tabs>
          <w:tab w:val="left" w:pos="567"/>
          <w:tab w:val="left" w:pos="709"/>
        </w:tabs>
        <w:spacing w:after="160" w:line="240" w:lineRule="auto"/>
        <w:jc w:val="both"/>
        <w:rPr>
          <w:rFonts w:cstheme="minorHAnsi"/>
          <w:b/>
        </w:rPr>
      </w:pPr>
      <w:r w:rsidRPr="00A576EE">
        <w:rPr>
          <w:rFonts w:cstheme="minorHAnsi"/>
          <w:b/>
          <w:bCs/>
        </w:rPr>
        <w:t>4</w:t>
      </w:r>
      <w:r w:rsidRPr="00A576EE">
        <w:rPr>
          <w:rFonts w:cstheme="minorHAnsi"/>
          <w:b/>
        </w:rPr>
        <w:t xml:space="preserve">. </w:t>
      </w:r>
      <w:r w:rsidRPr="00A576EE">
        <w:rPr>
          <w:rFonts w:cstheme="minorHAnsi"/>
          <w:b/>
        </w:rPr>
        <w:tab/>
        <w:t>Correspondence List (previously circulated)</w:t>
      </w:r>
    </w:p>
    <w:p w14:paraId="3FBE4328" w14:textId="1BFAEA51" w:rsidR="00D62181" w:rsidRPr="00A576EE" w:rsidRDefault="00AE46AA" w:rsidP="0088357E">
      <w:pPr>
        <w:tabs>
          <w:tab w:val="left" w:pos="567"/>
          <w:tab w:val="left" w:pos="709"/>
        </w:tabs>
        <w:spacing w:after="160" w:line="240" w:lineRule="auto"/>
        <w:ind w:left="567"/>
        <w:jc w:val="both"/>
        <w:rPr>
          <w:rFonts w:cstheme="minorHAnsi"/>
          <w:bCs/>
        </w:rPr>
      </w:pPr>
      <w:r w:rsidRPr="00A576EE">
        <w:rPr>
          <w:rFonts w:cstheme="minorHAnsi"/>
          <w:bCs/>
        </w:rPr>
        <w:t xml:space="preserve">4.1 </w:t>
      </w:r>
      <w:r w:rsidR="00780156" w:rsidRPr="00A576EE">
        <w:rPr>
          <w:rFonts w:cstheme="minorHAnsi"/>
          <w:bCs/>
        </w:rPr>
        <w:t xml:space="preserve">No </w:t>
      </w:r>
      <w:r w:rsidR="00465CA1">
        <w:rPr>
          <w:rFonts w:cstheme="minorHAnsi"/>
          <w:bCs/>
        </w:rPr>
        <w:t xml:space="preserve">comments on the </w:t>
      </w:r>
      <w:r w:rsidR="00780156" w:rsidRPr="00A576EE">
        <w:rPr>
          <w:rFonts w:cstheme="minorHAnsi"/>
          <w:bCs/>
        </w:rPr>
        <w:t xml:space="preserve">correspondence </w:t>
      </w:r>
      <w:r w:rsidR="00C70548" w:rsidRPr="00A576EE">
        <w:rPr>
          <w:rFonts w:cstheme="minorHAnsi"/>
          <w:bCs/>
        </w:rPr>
        <w:t>list</w:t>
      </w:r>
      <w:r w:rsidR="00780156" w:rsidRPr="00A576EE">
        <w:rPr>
          <w:rFonts w:cstheme="minorHAnsi"/>
          <w:bCs/>
        </w:rPr>
        <w:t xml:space="preserve">. </w:t>
      </w:r>
    </w:p>
    <w:p w14:paraId="0F0A5CED" w14:textId="77777777" w:rsidR="008B2523" w:rsidRPr="00A576EE" w:rsidRDefault="00AE46AA" w:rsidP="0088357E">
      <w:pPr>
        <w:tabs>
          <w:tab w:val="left" w:pos="567"/>
          <w:tab w:val="left" w:pos="709"/>
        </w:tabs>
        <w:spacing w:after="160" w:line="240" w:lineRule="auto"/>
        <w:ind w:left="567" w:hanging="567"/>
        <w:jc w:val="both"/>
        <w:rPr>
          <w:rFonts w:cstheme="minorHAnsi"/>
        </w:rPr>
      </w:pPr>
      <w:r w:rsidRPr="00A576EE">
        <w:rPr>
          <w:rFonts w:cstheme="minorHAnsi"/>
          <w:b/>
        </w:rPr>
        <w:lastRenderedPageBreak/>
        <w:t xml:space="preserve">5. </w:t>
      </w:r>
      <w:r w:rsidRPr="00A576EE">
        <w:rPr>
          <w:rFonts w:cstheme="minorHAnsi"/>
          <w:b/>
        </w:rPr>
        <w:tab/>
        <w:t xml:space="preserve">DEMOCRATIC HALF HOUR </w:t>
      </w:r>
      <w:r w:rsidRPr="00A576EE">
        <w:rPr>
          <w:rFonts w:cstheme="minorHAnsi"/>
        </w:rPr>
        <w:t xml:space="preserve">during which members of the public are invited to raise general matters of interest.  </w:t>
      </w:r>
    </w:p>
    <w:p w14:paraId="2D0F0A77" w14:textId="17DE2CBF" w:rsidR="00404063" w:rsidRPr="00A576EE" w:rsidRDefault="008B2523" w:rsidP="0088357E">
      <w:pPr>
        <w:tabs>
          <w:tab w:val="left" w:pos="567"/>
          <w:tab w:val="left" w:pos="709"/>
        </w:tabs>
        <w:spacing w:after="160" w:line="240" w:lineRule="auto"/>
        <w:ind w:left="567" w:hanging="567"/>
        <w:jc w:val="both"/>
        <w:rPr>
          <w:rFonts w:cstheme="minorHAnsi"/>
          <w:bCs/>
          <w:color w:val="000000" w:themeColor="text1"/>
        </w:rPr>
      </w:pPr>
      <w:r w:rsidRPr="00A576EE">
        <w:rPr>
          <w:rFonts w:cstheme="minorHAnsi"/>
          <w:b/>
        </w:rPr>
        <w:tab/>
      </w:r>
      <w:r w:rsidRPr="00A576EE">
        <w:rPr>
          <w:rFonts w:cstheme="minorHAnsi"/>
          <w:bCs/>
        </w:rPr>
        <w:t xml:space="preserve">5.1 </w:t>
      </w:r>
      <w:r w:rsidR="008007CE">
        <w:rPr>
          <w:rFonts w:cstheme="minorHAnsi"/>
          <w:bCs/>
        </w:rPr>
        <w:t xml:space="preserve">No Matters were raised. </w:t>
      </w:r>
    </w:p>
    <w:p w14:paraId="6844E565" w14:textId="02F7F6A1" w:rsidR="00AE46AA" w:rsidRPr="00A576EE" w:rsidRDefault="00AE46AA" w:rsidP="0088357E">
      <w:pPr>
        <w:tabs>
          <w:tab w:val="left" w:pos="567"/>
          <w:tab w:val="left" w:pos="709"/>
        </w:tabs>
        <w:spacing w:after="160" w:line="240" w:lineRule="auto"/>
        <w:ind w:left="567" w:hanging="567"/>
        <w:jc w:val="both"/>
        <w:rPr>
          <w:rFonts w:cstheme="minorHAnsi"/>
          <w:bCs/>
        </w:rPr>
      </w:pPr>
      <w:r w:rsidRPr="00A576EE">
        <w:rPr>
          <w:rFonts w:cstheme="minorHAnsi"/>
          <w:b/>
          <w:bCs/>
        </w:rPr>
        <w:t xml:space="preserve">6. </w:t>
      </w:r>
      <w:r w:rsidRPr="00A576EE">
        <w:rPr>
          <w:rFonts w:cstheme="minorHAnsi"/>
          <w:b/>
          <w:bCs/>
        </w:rPr>
        <w:tab/>
      </w:r>
      <w:r w:rsidRPr="00A576EE">
        <w:rPr>
          <w:rFonts w:cstheme="minorHAnsi"/>
          <w:b/>
        </w:rPr>
        <w:t xml:space="preserve">Planning Applications and to consider any other planning/enforcement issues: </w:t>
      </w:r>
      <w:r w:rsidRPr="00A576EE">
        <w:rPr>
          <w:rFonts w:cstheme="minorHAnsi"/>
          <w:bCs/>
        </w:rPr>
        <w:t xml:space="preserve">(public verbal comments limited to 3 minutes per representation prior to Committee consideration). </w:t>
      </w:r>
    </w:p>
    <w:p w14:paraId="0A18EB40" w14:textId="77777777" w:rsidR="00477E71" w:rsidRPr="00234F8F" w:rsidRDefault="00AE46AA" w:rsidP="0088357E">
      <w:pPr>
        <w:pStyle w:val="NormalWeb"/>
        <w:spacing w:before="0" w:beforeAutospacing="0" w:after="0" w:afterAutospacing="0"/>
        <w:ind w:left="567"/>
        <w:rPr>
          <w:rFonts w:asciiTheme="minorHAnsi" w:eastAsia="Times New Roman" w:hAnsiTheme="minorHAnsi" w:cstheme="minorHAnsi"/>
        </w:rPr>
      </w:pPr>
      <w:r w:rsidRPr="007C2623">
        <w:rPr>
          <w:rFonts w:asciiTheme="minorHAnsi" w:hAnsiTheme="minorHAnsi" w:cstheme="minorHAnsi"/>
        </w:rPr>
        <w:t>6.1</w:t>
      </w:r>
      <w:r w:rsidRPr="00A576EE">
        <w:rPr>
          <w:rFonts w:asciiTheme="minorHAnsi" w:hAnsiTheme="minorHAnsi" w:cstheme="minorHAnsi"/>
        </w:rPr>
        <w:t xml:space="preserve"> </w:t>
      </w:r>
      <w:r w:rsidRPr="00A576EE">
        <w:rPr>
          <w:rFonts w:asciiTheme="minorHAnsi" w:hAnsiTheme="minorHAnsi" w:cstheme="minorHAnsi"/>
        </w:rPr>
        <w:tab/>
      </w:r>
      <w:r w:rsidR="007D3B8C" w:rsidRPr="00A576EE">
        <w:rPr>
          <w:rFonts w:asciiTheme="minorHAnsi" w:hAnsiTheme="minorHAnsi" w:cstheme="minorHAnsi"/>
          <w:b/>
          <w:bCs/>
        </w:rPr>
        <w:t xml:space="preserve">Application No: </w:t>
      </w:r>
      <w:r w:rsidR="00477E71" w:rsidRPr="00234F8F">
        <w:rPr>
          <w:rFonts w:asciiTheme="minorHAnsi" w:hAnsiTheme="minorHAnsi" w:cstheme="minorHAnsi"/>
          <w:b/>
          <w:bCs/>
        </w:rPr>
        <w:t>P/FUL/2023/02732</w:t>
      </w:r>
      <w:r w:rsidR="00477E71" w:rsidRPr="00234F8F">
        <w:rPr>
          <w:rFonts w:asciiTheme="minorHAnsi" w:hAnsiTheme="minorHAnsi" w:cstheme="minorHAnsi"/>
        </w:rPr>
        <w:t xml:space="preserve"> Proposal: Retain Dwelling. Location: Tuckers Cottage, Watton Lane, Watton, Bridport DT6 5JZ.</w:t>
      </w:r>
    </w:p>
    <w:p w14:paraId="725B6820" w14:textId="77777777" w:rsidR="002C1B23" w:rsidRPr="00234F8F" w:rsidRDefault="002C1B23" w:rsidP="0088357E">
      <w:pPr>
        <w:pStyle w:val="NormalWeb"/>
        <w:spacing w:before="0" w:beforeAutospacing="0" w:after="0" w:afterAutospacing="0"/>
        <w:rPr>
          <w:rFonts w:ascii="Times New Roman" w:hAnsi="Times New Roman" w:cs="Times New Roman"/>
        </w:rPr>
      </w:pPr>
    </w:p>
    <w:p w14:paraId="372B04ED" w14:textId="1F069930" w:rsidR="000A283B" w:rsidRDefault="00AE46AA" w:rsidP="0088357E">
      <w:pPr>
        <w:spacing w:line="240" w:lineRule="auto"/>
        <w:ind w:left="567"/>
      </w:pPr>
      <w:r w:rsidRPr="007C2623">
        <w:rPr>
          <w:rFonts w:cstheme="minorHAnsi"/>
        </w:rPr>
        <w:t>6.</w:t>
      </w:r>
      <w:r w:rsidR="00F86513" w:rsidRPr="007C2623">
        <w:rPr>
          <w:rFonts w:cstheme="minorHAnsi"/>
        </w:rPr>
        <w:t>1</w:t>
      </w:r>
      <w:r w:rsidRPr="007C2623">
        <w:rPr>
          <w:rFonts w:cstheme="minorHAnsi"/>
        </w:rPr>
        <w:t>.1</w:t>
      </w:r>
      <w:r w:rsidRPr="00A576EE">
        <w:rPr>
          <w:rFonts w:cstheme="minorHAnsi"/>
        </w:rPr>
        <w:t xml:space="preserve"> </w:t>
      </w:r>
      <w:r w:rsidR="000A283B">
        <w:rPr>
          <w:rFonts w:cstheme="minorHAnsi"/>
        </w:rPr>
        <w:t xml:space="preserve">The </w:t>
      </w:r>
      <w:r w:rsidR="008701C1">
        <w:rPr>
          <w:rFonts w:cstheme="minorHAnsi"/>
        </w:rPr>
        <w:t>C</w:t>
      </w:r>
      <w:r w:rsidR="000A283B">
        <w:rPr>
          <w:rFonts w:cstheme="minorHAnsi"/>
        </w:rPr>
        <w:t xml:space="preserve">hair outlined the application. </w:t>
      </w:r>
      <w:r w:rsidR="000A283B">
        <w:t>Outline consent was granted for a new dwelling on land adjacent to Tuckers Cottage in 2018, Watton Lane, Bridport DT6 5JZ ref: WD/D/18/000204 and Reserved Matters ref: WD/D/19/001996 in 2019.  However, the construction does not resemble the consent that was granted in all aspects and the builder/ owner is now applying for retrospective planning permission for the nearly completed building.  The original consented new build fitted in with surrounding properties and would have blended in.  The nearly</w:t>
      </w:r>
      <w:r w:rsidR="008701C1">
        <w:t>-</w:t>
      </w:r>
      <w:r w:rsidR="000A283B">
        <w:t xml:space="preserve">completed building is a lot larger than agreed and thus looks out of place, with many features changed and detrimentally affecting the quality of the AONB. </w:t>
      </w:r>
    </w:p>
    <w:p w14:paraId="383F6280" w14:textId="46FFEE09" w:rsidR="00323836" w:rsidRPr="007C2623" w:rsidRDefault="00D941D6" w:rsidP="0088357E">
      <w:pPr>
        <w:spacing w:line="240" w:lineRule="auto"/>
        <w:ind w:left="567"/>
      </w:pPr>
      <w:r w:rsidRPr="007C2623">
        <w:rPr>
          <w:rFonts w:cstheme="minorHAnsi"/>
        </w:rPr>
        <w:t>6.1.2 Consideration</w:t>
      </w:r>
      <w:r w:rsidRPr="00A576EE">
        <w:rPr>
          <w:rFonts w:cstheme="minorHAnsi"/>
          <w:b/>
          <w:bCs/>
        </w:rPr>
        <w:t>:</w:t>
      </w:r>
      <w:r w:rsidRPr="00A576EE">
        <w:rPr>
          <w:rFonts w:cstheme="minorHAnsi"/>
        </w:rPr>
        <w:t xml:space="preserve"> </w:t>
      </w:r>
      <w:r w:rsidR="00323836">
        <w:t>After discussion, Symondsbury Parish Council have decided that the following areas have been substantially altered.</w:t>
      </w:r>
      <w:r w:rsidR="007C2623">
        <w:tab/>
      </w:r>
      <w:r w:rsidR="007C2623">
        <w:br/>
      </w:r>
      <w:r w:rsidR="00323836" w:rsidRPr="00323836">
        <w:rPr>
          <w:bCs/>
        </w:rPr>
        <w:t>1)  The site Area has been substantially increased to the original Consent and has been built over a Bridleway.</w:t>
      </w:r>
      <w:r w:rsidR="007C2623">
        <w:br/>
      </w:r>
      <w:r w:rsidR="00323836" w:rsidRPr="00323836">
        <w:rPr>
          <w:bCs/>
        </w:rPr>
        <w:t>2)  The scale and mass of the building has substantially increased, especially the rear element.</w:t>
      </w:r>
      <w:r w:rsidR="007C2623">
        <w:br/>
      </w:r>
      <w:r w:rsidR="00323836" w:rsidRPr="00323836">
        <w:rPr>
          <w:bCs/>
        </w:rPr>
        <w:t>3)  The roof pitch has changed from approximately 35 degrees to approximately 40 degrees.</w:t>
      </w:r>
      <w:r w:rsidR="007C2623">
        <w:br/>
      </w:r>
      <w:r w:rsidR="00323836" w:rsidRPr="00323836">
        <w:rPr>
          <w:bCs/>
        </w:rPr>
        <w:t>4)  The height of the building has increased.</w:t>
      </w:r>
      <w:r w:rsidR="007C2623">
        <w:br/>
      </w:r>
      <w:r w:rsidR="00323836" w:rsidRPr="00323836">
        <w:rPr>
          <w:bCs/>
        </w:rPr>
        <w:t>5)  The detail of the rear element has changed from a hipped end to a gable end.</w:t>
      </w:r>
      <w:r w:rsidR="007C2623">
        <w:br/>
      </w:r>
      <w:r w:rsidR="00323836" w:rsidRPr="00323836">
        <w:rPr>
          <w:bCs/>
        </w:rPr>
        <w:t>6)  All elevations have been considerably changed with many new openings not shown on theapplicants drawings.</w:t>
      </w:r>
      <w:r w:rsidR="007C2623">
        <w:br/>
      </w:r>
      <w:r w:rsidR="00323836" w:rsidRPr="00323836">
        <w:rPr>
          <w:bCs/>
        </w:rPr>
        <w:t>7)  The design and access statements are flawed.</w:t>
      </w:r>
      <w:r w:rsidR="007C2623">
        <w:br/>
      </w:r>
      <w:r w:rsidR="00323836" w:rsidRPr="00323836">
        <w:rPr>
          <w:bCs/>
        </w:rPr>
        <w:t>8)  The nearly completed building does not comply with the Local Plan, the Neighbourhood Plan or the principles of the National Planning Policy Framework requirements.</w:t>
      </w:r>
    </w:p>
    <w:p w14:paraId="6C920CC1" w14:textId="04A6A692" w:rsidR="00323836" w:rsidRDefault="00323836" w:rsidP="0088357E">
      <w:pPr>
        <w:spacing w:line="240" w:lineRule="auto"/>
        <w:ind w:left="567"/>
      </w:pPr>
      <w:r w:rsidRPr="007C2623">
        <w:rPr>
          <w:bCs/>
        </w:rPr>
        <w:t xml:space="preserve">6.1.3 Conclusion: </w:t>
      </w:r>
      <w:r>
        <w:t>The New Build is almost complete so this may be a difficult situation, but Symondsbury Parish Council have discussed the submission as if it was a current stand alone and with its current total disregard of the original planning consent, in full. It found that the scale and number of changes and disregard for the original consent and planning principles in general were unacceptable.</w:t>
      </w:r>
    </w:p>
    <w:p w14:paraId="7784BF3D" w14:textId="5D9E2727" w:rsidR="00D941D6" w:rsidRPr="00323836" w:rsidRDefault="00D941D6" w:rsidP="0088357E">
      <w:pPr>
        <w:spacing w:line="240" w:lineRule="auto"/>
        <w:ind w:firstLine="567"/>
        <w:rPr>
          <w:bCs/>
        </w:rPr>
      </w:pPr>
      <w:r w:rsidRPr="00A576EE">
        <w:rPr>
          <w:rFonts w:cstheme="minorHAnsi"/>
          <w:b/>
          <w:bCs/>
        </w:rPr>
        <w:t xml:space="preserve">Decision: </w:t>
      </w:r>
      <w:r w:rsidR="00D15626">
        <w:rPr>
          <w:rFonts w:cstheme="minorHAnsi"/>
          <w:b/>
          <w:bCs/>
        </w:rPr>
        <w:t>Object</w:t>
      </w:r>
      <w:r w:rsidRPr="00A576EE">
        <w:rPr>
          <w:rFonts w:cstheme="minorHAnsi"/>
        </w:rPr>
        <w:t>.</w:t>
      </w:r>
    </w:p>
    <w:p w14:paraId="426DA470" w14:textId="651A1C73" w:rsidR="00234F8F" w:rsidRDefault="00795A72" w:rsidP="0088357E">
      <w:pPr>
        <w:pStyle w:val="NormalWeb"/>
        <w:spacing w:before="0" w:beforeAutospacing="0" w:after="0" w:afterAutospacing="0"/>
        <w:ind w:left="567"/>
        <w:rPr>
          <w:rFonts w:asciiTheme="minorHAnsi" w:hAnsiTheme="minorHAnsi" w:cstheme="minorHAnsi"/>
        </w:rPr>
      </w:pPr>
      <w:r w:rsidRPr="007C2623">
        <w:rPr>
          <w:rFonts w:asciiTheme="minorHAnsi" w:hAnsiTheme="minorHAnsi" w:cstheme="minorHAnsi"/>
        </w:rPr>
        <w:t>6.</w:t>
      </w:r>
      <w:r w:rsidR="0034413D" w:rsidRPr="007C2623">
        <w:rPr>
          <w:rFonts w:asciiTheme="minorHAnsi" w:hAnsiTheme="minorHAnsi" w:cstheme="minorHAnsi"/>
        </w:rPr>
        <w:t xml:space="preserve">2 </w:t>
      </w:r>
      <w:bookmarkStart w:id="0" w:name="_Hlk127253494"/>
      <w:r w:rsidR="00AC6BD1" w:rsidRPr="007C2623">
        <w:rPr>
          <w:rFonts w:asciiTheme="minorHAnsi" w:hAnsiTheme="minorHAnsi" w:cstheme="minorHAnsi"/>
        </w:rPr>
        <w:tab/>
      </w:r>
      <w:r w:rsidR="0034413D" w:rsidRPr="00A576EE">
        <w:rPr>
          <w:rFonts w:asciiTheme="minorHAnsi" w:hAnsiTheme="minorHAnsi" w:cstheme="minorHAnsi"/>
          <w:b/>
          <w:bCs/>
        </w:rPr>
        <w:t>Application No</w:t>
      </w:r>
      <w:r w:rsidR="0034413D" w:rsidRPr="00234F8F">
        <w:rPr>
          <w:rFonts w:asciiTheme="minorHAnsi" w:hAnsiTheme="minorHAnsi" w:cstheme="minorHAnsi"/>
          <w:b/>
          <w:bCs/>
        </w:rPr>
        <w:t xml:space="preserve">:  </w:t>
      </w:r>
      <w:r w:rsidR="00234F8F" w:rsidRPr="00234F8F">
        <w:rPr>
          <w:rFonts w:asciiTheme="minorHAnsi" w:hAnsiTheme="minorHAnsi" w:cstheme="minorHAnsi"/>
          <w:b/>
          <w:bCs/>
        </w:rPr>
        <w:t>P/RES/2021/04848</w:t>
      </w:r>
      <w:r w:rsidR="00234F8F" w:rsidRPr="00234F8F">
        <w:rPr>
          <w:rFonts w:asciiTheme="minorHAnsi" w:hAnsiTheme="minorHAnsi" w:cstheme="minorHAnsi"/>
        </w:rPr>
        <w:t xml:space="preserve"> Proposal: Construction of 760 dwellings, public open space (including play space and landscape planting), allotments, an orchard, sports pitch provision, with associated changing rooms and car parking, pedestrian, cycle and vehicular links, drainage works and associated infrastructure (Reserved matters application to determine appearance, landscaping, layout and scale following the grant of Outline planning permission number WD/D/17/000986) - Amended scheme. Location: Land at Foundry Lea, Vearse Farm, Bridport.</w:t>
      </w:r>
    </w:p>
    <w:p w14:paraId="7B501A0E" w14:textId="77777777" w:rsidR="00234F8F" w:rsidRPr="00234F8F" w:rsidRDefault="00234F8F" w:rsidP="0088357E">
      <w:pPr>
        <w:pStyle w:val="NormalWeb"/>
        <w:spacing w:before="0" w:beforeAutospacing="0" w:after="0" w:afterAutospacing="0"/>
        <w:ind w:left="567" w:hanging="567"/>
        <w:rPr>
          <w:rFonts w:asciiTheme="minorHAnsi" w:eastAsia="Times New Roman" w:hAnsiTheme="minorHAnsi" w:cstheme="minorHAnsi"/>
        </w:rPr>
      </w:pPr>
    </w:p>
    <w:p w14:paraId="76730457" w14:textId="54762087" w:rsidR="009725F1" w:rsidRDefault="0034413D" w:rsidP="0088357E">
      <w:pPr>
        <w:spacing w:line="240" w:lineRule="auto"/>
        <w:ind w:left="567"/>
        <w:rPr>
          <w:rFonts w:cstheme="minorHAnsi"/>
        </w:rPr>
      </w:pPr>
      <w:r w:rsidRPr="007C2623">
        <w:rPr>
          <w:rFonts w:cstheme="minorHAnsi"/>
        </w:rPr>
        <w:t>6.2.1</w:t>
      </w:r>
      <w:r w:rsidRPr="00A576EE">
        <w:rPr>
          <w:rFonts w:cstheme="minorHAnsi"/>
          <w:b/>
          <w:bCs/>
        </w:rPr>
        <w:t xml:space="preserve"> </w:t>
      </w:r>
      <w:r w:rsidR="00764B62" w:rsidRPr="00A576EE">
        <w:rPr>
          <w:rFonts w:cstheme="minorHAnsi"/>
        </w:rPr>
        <w:t xml:space="preserve"> </w:t>
      </w:r>
      <w:r w:rsidR="004B508A" w:rsidRPr="00A576EE">
        <w:rPr>
          <w:rFonts w:cstheme="minorHAnsi"/>
        </w:rPr>
        <w:t xml:space="preserve">The Chairman asked PH to outline the proposal. </w:t>
      </w:r>
      <w:bookmarkStart w:id="1" w:name="_Hlk127253596"/>
      <w:r w:rsidR="00960FA6">
        <w:rPr>
          <w:rFonts w:cstheme="minorHAnsi"/>
        </w:rPr>
        <w:t>PH commented</w:t>
      </w:r>
      <w:r w:rsidR="00115319">
        <w:rPr>
          <w:rFonts w:cstheme="minorHAnsi"/>
        </w:rPr>
        <w:t xml:space="preserve"> that the application is </w:t>
      </w:r>
      <w:r w:rsidR="009725F1">
        <w:rPr>
          <w:rFonts w:cstheme="minorHAnsi"/>
        </w:rPr>
        <w:t xml:space="preserve">an amended outline application with a considerable amount of minor changes except for one. The general minor changes such as building heights, road final geometry and building materials for facades are really the fine tuning of the design and a natural development of the </w:t>
      </w:r>
      <w:r w:rsidR="009725F1">
        <w:rPr>
          <w:rFonts w:cstheme="minorHAnsi"/>
        </w:rPr>
        <w:lastRenderedPageBreak/>
        <w:t>original reserved matters submission. However there are some major changes to the flood alleviation and storm water drainage ponds as requested by the Environment Agency. The issue is that the areas outlined for sto</w:t>
      </w:r>
      <w:r w:rsidR="001F52E2">
        <w:rPr>
          <w:rFonts w:cstheme="minorHAnsi"/>
        </w:rPr>
        <w:t>r</w:t>
      </w:r>
      <w:r w:rsidR="009725F1">
        <w:rPr>
          <w:rFonts w:cstheme="minorHAnsi"/>
        </w:rPr>
        <w:t>m water storage during heavy rain periods have been amended due to some of the original areas already being located in the flood plain. The ponds have been made smaller and deeper and moved out of the flood plain. The other effect of this is whether the areas should be fenced off due to the depth being far greater than recommended and the use of steeper embankments. In addition some hedgerows have had to be removed to accommodate the changes.</w:t>
      </w:r>
    </w:p>
    <w:p w14:paraId="0A7887F5" w14:textId="7E2272DE" w:rsidR="007547CE" w:rsidRDefault="009725F1" w:rsidP="0088357E">
      <w:pPr>
        <w:spacing w:line="240" w:lineRule="auto"/>
        <w:ind w:left="567"/>
        <w:rPr>
          <w:rFonts w:cstheme="minorHAnsi"/>
        </w:rPr>
      </w:pPr>
      <w:r w:rsidRPr="009725F1">
        <w:rPr>
          <w:rFonts w:cstheme="minorHAnsi"/>
        </w:rPr>
        <w:t xml:space="preserve">In </w:t>
      </w:r>
      <w:r w:rsidRPr="007547CE">
        <w:rPr>
          <w:rFonts w:cstheme="minorHAnsi"/>
        </w:rPr>
        <w:t xml:space="preserve">addition  the Miles Cross roundabout has </w:t>
      </w:r>
      <w:r w:rsidR="007547CE" w:rsidRPr="007547CE">
        <w:rPr>
          <w:rFonts w:cstheme="minorHAnsi"/>
        </w:rPr>
        <w:t>still not received an agreed safety audit fr</w:t>
      </w:r>
      <w:r w:rsidR="001F52E2">
        <w:rPr>
          <w:rFonts w:cstheme="minorHAnsi"/>
        </w:rPr>
        <w:t>o</w:t>
      </w:r>
      <w:r w:rsidR="007547CE" w:rsidRPr="007547CE">
        <w:rPr>
          <w:rFonts w:cstheme="minorHAnsi"/>
        </w:rPr>
        <w:t xml:space="preserve">m the highways consultants. This is where the Parish </w:t>
      </w:r>
      <w:r w:rsidR="001F52E2">
        <w:rPr>
          <w:rFonts w:cstheme="minorHAnsi"/>
        </w:rPr>
        <w:t>C</w:t>
      </w:r>
      <w:r w:rsidR="007547CE" w:rsidRPr="007547CE">
        <w:rPr>
          <w:rFonts w:cstheme="minorHAnsi"/>
        </w:rPr>
        <w:t>ouncil would also like to see a pedestrian, equine and cycle crossing at grade.</w:t>
      </w:r>
      <w:r>
        <w:rPr>
          <w:rFonts w:cstheme="minorHAnsi"/>
        </w:rPr>
        <w:t xml:space="preserve"> </w:t>
      </w:r>
    </w:p>
    <w:p w14:paraId="512E53FA" w14:textId="75CC38FC" w:rsidR="00C27EC4" w:rsidRDefault="007547CE" w:rsidP="0088357E">
      <w:pPr>
        <w:spacing w:line="240" w:lineRule="auto"/>
        <w:ind w:left="567"/>
        <w:rPr>
          <w:rFonts w:cstheme="minorHAnsi"/>
        </w:rPr>
      </w:pPr>
      <w:r>
        <w:rPr>
          <w:rFonts w:cstheme="minorHAnsi"/>
        </w:rPr>
        <w:t>There is a Dorset Council committee meeting at which the amendments have been submitted for debate.</w:t>
      </w:r>
    </w:p>
    <w:p w14:paraId="0E016AE3" w14:textId="2B0D1F52" w:rsidR="00ED70BD" w:rsidRPr="00A576EE" w:rsidRDefault="0034413D" w:rsidP="0088357E">
      <w:pPr>
        <w:spacing w:line="240" w:lineRule="auto"/>
        <w:ind w:left="567"/>
        <w:rPr>
          <w:rFonts w:cstheme="minorHAnsi"/>
        </w:rPr>
      </w:pPr>
      <w:r w:rsidRPr="007C2623">
        <w:rPr>
          <w:rFonts w:cstheme="minorHAnsi"/>
        </w:rPr>
        <w:t xml:space="preserve">6.2.2 </w:t>
      </w:r>
      <w:r w:rsidR="00764B62" w:rsidRPr="007C2623">
        <w:rPr>
          <w:rFonts w:cstheme="minorHAnsi"/>
        </w:rPr>
        <w:t>Consideration:</w:t>
      </w:r>
      <w:r w:rsidR="00F24F8D" w:rsidRPr="00A576EE">
        <w:rPr>
          <w:rFonts w:cstheme="minorHAnsi"/>
          <w:b/>
          <w:bCs/>
        </w:rPr>
        <w:t xml:space="preserve"> </w:t>
      </w:r>
      <w:r w:rsidR="001554ED" w:rsidRPr="00A576EE">
        <w:rPr>
          <w:rFonts w:cstheme="minorHAnsi"/>
        </w:rPr>
        <w:t xml:space="preserve">The </w:t>
      </w:r>
      <w:r w:rsidR="00C27EC4">
        <w:rPr>
          <w:rFonts w:cstheme="minorHAnsi"/>
        </w:rPr>
        <w:t xml:space="preserve">committee felt </w:t>
      </w:r>
      <w:r w:rsidR="00DC5B27">
        <w:rPr>
          <w:rFonts w:cstheme="minorHAnsi"/>
        </w:rPr>
        <w:t xml:space="preserve">that the application was </w:t>
      </w:r>
      <w:r w:rsidR="00D67B85">
        <w:rPr>
          <w:rFonts w:cstheme="minorHAnsi"/>
        </w:rPr>
        <w:t>generally reasonable in relation to the refinement of the overall scheme however that did have reservations regarding the amendments to the storm water drainage ponds.</w:t>
      </w:r>
      <w:r w:rsidR="00545816">
        <w:rPr>
          <w:rFonts w:cstheme="minorHAnsi"/>
        </w:rPr>
        <w:t xml:space="preserve"> These amendments have been requested by the Environment Agency however if full storm retention periods occur the depth of the water appears to be </w:t>
      </w:r>
      <w:proofErr w:type="gramStart"/>
      <w:r w:rsidR="00545816">
        <w:rPr>
          <w:rFonts w:cstheme="minorHAnsi"/>
        </w:rPr>
        <w:t>in excess of</w:t>
      </w:r>
      <w:proofErr w:type="gramEnd"/>
      <w:r w:rsidR="00545816">
        <w:rPr>
          <w:rFonts w:cstheme="minorHAnsi"/>
        </w:rPr>
        <w:t xml:space="preserve"> that recommended by the Agency. As such this may require additional design work before it is found acceptable. In </w:t>
      </w:r>
      <w:proofErr w:type="gramStart"/>
      <w:r w:rsidR="00545816">
        <w:rPr>
          <w:rFonts w:cstheme="minorHAnsi"/>
        </w:rPr>
        <w:t>addition</w:t>
      </w:r>
      <w:proofErr w:type="gramEnd"/>
      <w:r w:rsidR="00545816">
        <w:rPr>
          <w:rFonts w:cstheme="minorHAnsi"/>
        </w:rPr>
        <w:t xml:space="preserve"> there are further below ground storm water storage facilities which do not fit with </w:t>
      </w:r>
      <w:r w:rsidR="00014394">
        <w:rPr>
          <w:rFonts w:cstheme="minorHAnsi"/>
        </w:rPr>
        <w:t>t</w:t>
      </w:r>
      <w:r w:rsidR="00545816">
        <w:rPr>
          <w:rFonts w:cstheme="minorHAnsi"/>
        </w:rPr>
        <w:t>he SUDs principles.</w:t>
      </w:r>
    </w:p>
    <w:p w14:paraId="44FE02EA" w14:textId="4DC277D1" w:rsidR="00764B62" w:rsidRPr="00A576EE" w:rsidRDefault="0034413D" w:rsidP="0088357E">
      <w:pPr>
        <w:spacing w:line="240" w:lineRule="auto"/>
        <w:ind w:left="567"/>
        <w:rPr>
          <w:rFonts w:cstheme="minorHAnsi"/>
        </w:rPr>
      </w:pPr>
      <w:r w:rsidRPr="007C2623">
        <w:rPr>
          <w:rFonts w:cstheme="minorHAnsi"/>
        </w:rPr>
        <w:t>6.2.3 Conclusion</w:t>
      </w:r>
      <w:r w:rsidR="00764B62" w:rsidRPr="007C2623">
        <w:rPr>
          <w:rFonts w:cstheme="minorHAnsi"/>
        </w:rPr>
        <w:t>:</w:t>
      </w:r>
      <w:r w:rsidR="00764B62" w:rsidRPr="00A576EE">
        <w:rPr>
          <w:rFonts w:cstheme="minorHAnsi"/>
          <w:b/>
          <w:bCs/>
        </w:rPr>
        <w:t xml:space="preserve"> </w:t>
      </w:r>
      <w:r w:rsidR="001554ED" w:rsidRPr="00A576EE">
        <w:rPr>
          <w:rFonts w:cstheme="minorHAnsi"/>
        </w:rPr>
        <w:t xml:space="preserve">The committee commented that the </w:t>
      </w:r>
      <w:r w:rsidR="00DC5B27">
        <w:rPr>
          <w:rFonts w:cstheme="minorHAnsi"/>
        </w:rPr>
        <w:t xml:space="preserve">proposal </w:t>
      </w:r>
      <w:r w:rsidR="00545816">
        <w:rPr>
          <w:rFonts w:cstheme="minorHAnsi"/>
        </w:rPr>
        <w:t>needed to advance especially the work to the Miles Cross roundabout.</w:t>
      </w:r>
      <w:r w:rsidR="00BF1411">
        <w:rPr>
          <w:rFonts w:cstheme="minorHAnsi"/>
        </w:rPr>
        <w:t xml:space="preserve"> It recognised that the matters would be reviewed again at the next Dorset Council </w:t>
      </w:r>
      <w:proofErr w:type="spellStart"/>
      <w:r w:rsidR="00BF1411">
        <w:rPr>
          <w:rFonts w:cstheme="minorHAnsi"/>
        </w:rPr>
        <w:t>Wesern</w:t>
      </w:r>
      <w:proofErr w:type="spellEnd"/>
      <w:r w:rsidR="00BF1411">
        <w:rPr>
          <w:rFonts w:cstheme="minorHAnsi"/>
        </w:rPr>
        <w:t xml:space="preserve"> Area Planning Committee and if </w:t>
      </w:r>
      <w:proofErr w:type="gramStart"/>
      <w:r w:rsidR="00BF1411">
        <w:rPr>
          <w:rFonts w:cstheme="minorHAnsi"/>
        </w:rPr>
        <w:t>possible</w:t>
      </w:r>
      <w:proofErr w:type="gramEnd"/>
      <w:r w:rsidR="00BF1411">
        <w:rPr>
          <w:rFonts w:cstheme="minorHAnsi"/>
        </w:rPr>
        <w:t xml:space="preserve"> representations would be made there.</w:t>
      </w:r>
      <w:r w:rsidR="00DC5B27">
        <w:rPr>
          <w:rFonts w:cstheme="minorHAnsi"/>
        </w:rPr>
        <w:t xml:space="preserve"> I</w:t>
      </w:r>
      <w:r w:rsidR="00101782" w:rsidRPr="00A576EE">
        <w:rPr>
          <w:rFonts w:cstheme="minorHAnsi"/>
        </w:rPr>
        <w:t>t was felt the</w:t>
      </w:r>
      <w:r w:rsidR="00FA48A3">
        <w:rPr>
          <w:rFonts w:cstheme="minorHAnsi"/>
        </w:rPr>
        <w:t xml:space="preserve"> only course of action was </w:t>
      </w:r>
      <w:r w:rsidR="00BF1411">
        <w:rPr>
          <w:rFonts w:cstheme="minorHAnsi"/>
        </w:rPr>
        <w:t xml:space="preserve">not </w:t>
      </w:r>
      <w:r w:rsidR="00FA48A3">
        <w:rPr>
          <w:rFonts w:cstheme="minorHAnsi"/>
        </w:rPr>
        <w:t xml:space="preserve">to </w:t>
      </w:r>
      <w:r w:rsidR="00DC5B27">
        <w:rPr>
          <w:rFonts w:cstheme="minorHAnsi"/>
        </w:rPr>
        <w:t>object to the application</w:t>
      </w:r>
      <w:r w:rsidR="00101782" w:rsidRPr="00A576EE">
        <w:rPr>
          <w:rFonts w:cstheme="minorHAnsi"/>
        </w:rPr>
        <w:t>.</w:t>
      </w:r>
      <w:r w:rsidR="001554ED" w:rsidRPr="00A576EE">
        <w:rPr>
          <w:rFonts w:cstheme="minorHAnsi"/>
        </w:rPr>
        <w:t xml:space="preserve"> </w:t>
      </w:r>
    </w:p>
    <w:bookmarkEnd w:id="1"/>
    <w:p w14:paraId="496BC84E" w14:textId="5C144485" w:rsidR="00764B62" w:rsidRDefault="00764B62" w:rsidP="0088357E">
      <w:pPr>
        <w:spacing w:line="240" w:lineRule="auto"/>
        <w:ind w:firstLine="567"/>
        <w:rPr>
          <w:rFonts w:cstheme="minorHAnsi"/>
          <w:b/>
          <w:bCs/>
        </w:rPr>
      </w:pPr>
      <w:r w:rsidRPr="00A576EE">
        <w:rPr>
          <w:rFonts w:cstheme="minorHAnsi"/>
          <w:b/>
          <w:bCs/>
        </w:rPr>
        <w:t xml:space="preserve">Decision: </w:t>
      </w:r>
      <w:r w:rsidR="00F66CD5">
        <w:rPr>
          <w:rFonts w:cstheme="minorHAnsi"/>
          <w:b/>
          <w:bCs/>
        </w:rPr>
        <w:t xml:space="preserve">No </w:t>
      </w:r>
      <w:r w:rsidR="007B18A4" w:rsidRPr="00A576EE">
        <w:rPr>
          <w:rFonts w:cstheme="minorHAnsi"/>
          <w:b/>
          <w:bCs/>
        </w:rPr>
        <w:t>Objection</w:t>
      </w:r>
    </w:p>
    <w:bookmarkEnd w:id="0"/>
    <w:p w14:paraId="6A791153" w14:textId="45BCF576" w:rsidR="00AE46AA" w:rsidRPr="00A576EE" w:rsidRDefault="00944986" w:rsidP="0088357E">
      <w:pPr>
        <w:spacing w:line="240" w:lineRule="auto"/>
        <w:ind w:left="567" w:hanging="567"/>
        <w:jc w:val="both"/>
        <w:rPr>
          <w:rFonts w:cstheme="minorHAnsi"/>
          <w:b/>
        </w:rPr>
      </w:pPr>
      <w:r w:rsidRPr="00A576EE">
        <w:rPr>
          <w:rFonts w:cstheme="minorHAnsi"/>
          <w:b/>
        </w:rPr>
        <w:t>7</w:t>
      </w:r>
      <w:r w:rsidR="00AE46AA" w:rsidRPr="00A576EE">
        <w:rPr>
          <w:rFonts w:cstheme="minorHAnsi"/>
          <w:b/>
        </w:rPr>
        <w:t>.</w:t>
      </w:r>
      <w:r w:rsidR="00AE46AA" w:rsidRPr="00A576EE">
        <w:rPr>
          <w:rFonts w:cstheme="minorHAnsi"/>
          <w:b/>
        </w:rPr>
        <w:tab/>
        <w:t>Items for inclusion at the next meeting.</w:t>
      </w:r>
    </w:p>
    <w:p w14:paraId="419A7E2F" w14:textId="7D2199D0" w:rsidR="00AE46AA" w:rsidRPr="00A576EE" w:rsidRDefault="00944986" w:rsidP="0088357E">
      <w:pPr>
        <w:spacing w:line="240" w:lineRule="auto"/>
        <w:ind w:left="567"/>
        <w:jc w:val="both"/>
        <w:rPr>
          <w:rFonts w:cstheme="minorHAnsi"/>
          <w:bCs/>
        </w:rPr>
      </w:pPr>
      <w:r w:rsidRPr="007C2623">
        <w:rPr>
          <w:rFonts w:cstheme="minorHAnsi"/>
          <w:bCs/>
        </w:rPr>
        <w:t>7</w:t>
      </w:r>
      <w:r w:rsidR="00AE46AA" w:rsidRPr="007C2623">
        <w:rPr>
          <w:rFonts w:cstheme="minorHAnsi"/>
          <w:bCs/>
        </w:rPr>
        <w:t>.1</w:t>
      </w:r>
      <w:r w:rsidR="00AE46AA" w:rsidRPr="00A576EE">
        <w:rPr>
          <w:rFonts w:cstheme="minorHAnsi"/>
          <w:bCs/>
        </w:rPr>
        <w:t xml:space="preserve"> </w:t>
      </w:r>
      <w:r w:rsidR="003445EF" w:rsidRPr="00A576EE">
        <w:rPr>
          <w:rFonts w:cstheme="minorHAnsi"/>
          <w:bCs/>
        </w:rPr>
        <w:t>No items noted</w:t>
      </w:r>
      <w:r w:rsidR="00BB7B39" w:rsidRPr="00A576EE">
        <w:rPr>
          <w:rFonts w:cstheme="minorHAnsi"/>
          <w:bCs/>
        </w:rPr>
        <w:t>.</w:t>
      </w:r>
      <w:r w:rsidR="00490423" w:rsidRPr="00A576EE">
        <w:rPr>
          <w:rFonts w:cstheme="minorHAnsi"/>
          <w:bCs/>
        </w:rPr>
        <w:t xml:space="preserve"> </w:t>
      </w:r>
    </w:p>
    <w:p w14:paraId="5EE7B387" w14:textId="0D16BAA0" w:rsidR="00AE46AA" w:rsidRPr="00A576EE" w:rsidRDefault="00944986" w:rsidP="0088357E">
      <w:pPr>
        <w:spacing w:line="240" w:lineRule="auto"/>
        <w:ind w:left="567" w:hanging="567"/>
        <w:jc w:val="both"/>
        <w:rPr>
          <w:rFonts w:cstheme="minorHAnsi"/>
          <w:b/>
        </w:rPr>
      </w:pPr>
      <w:r w:rsidRPr="00A576EE">
        <w:rPr>
          <w:rFonts w:cstheme="minorHAnsi"/>
          <w:b/>
        </w:rPr>
        <w:t>8</w:t>
      </w:r>
      <w:r w:rsidR="00AE46AA" w:rsidRPr="00A576EE">
        <w:rPr>
          <w:rFonts w:cstheme="minorHAnsi"/>
          <w:b/>
        </w:rPr>
        <w:t>.</w:t>
      </w:r>
      <w:r w:rsidR="00AE46AA" w:rsidRPr="00A576EE">
        <w:rPr>
          <w:rFonts w:cstheme="minorHAnsi"/>
          <w:b/>
        </w:rPr>
        <w:tab/>
        <w:t>AOB</w:t>
      </w:r>
      <w:r w:rsidR="00B84073" w:rsidRPr="00A576EE">
        <w:rPr>
          <w:rFonts w:cstheme="minorHAnsi"/>
          <w:b/>
        </w:rPr>
        <w:t xml:space="preserve"> </w:t>
      </w:r>
    </w:p>
    <w:p w14:paraId="73F7D942" w14:textId="5F4C674D" w:rsidR="00D05121" w:rsidRPr="007547CE" w:rsidRDefault="00944986" w:rsidP="0088357E">
      <w:pPr>
        <w:spacing w:line="240" w:lineRule="auto"/>
        <w:ind w:left="567"/>
        <w:jc w:val="both"/>
        <w:rPr>
          <w:rFonts w:cstheme="minorHAnsi"/>
          <w:bCs/>
        </w:rPr>
      </w:pPr>
      <w:r w:rsidRPr="007C2623">
        <w:rPr>
          <w:rFonts w:cstheme="minorHAnsi"/>
          <w:bCs/>
        </w:rPr>
        <w:t>8</w:t>
      </w:r>
      <w:r w:rsidR="00B84073" w:rsidRPr="007C2623">
        <w:rPr>
          <w:rFonts w:cstheme="minorHAnsi"/>
          <w:bCs/>
        </w:rPr>
        <w:t>.1</w:t>
      </w:r>
      <w:r w:rsidR="00B84073" w:rsidRPr="00A576EE">
        <w:rPr>
          <w:rFonts w:cstheme="minorHAnsi"/>
          <w:b/>
        </w:rPr>
        <w:t xml:space="preserve">  </w:t>
      </w:r>
      <w:r w:rsidR="007547CE" w:rsidRPr="007547CE">
        <w:rPr>
          <w:rFonts w:cstheme="minorHAnsi"/>
          <w:bCs/>
        </w:rPr>
        <w:t xml:space="preserve">No </w:t>
      </w:r>
      <w:r w:rsidR="001F52E2">
        <w:rPr>
          <w:rFonts w:cstheme="minorHAnsi"/>
          <w:bCs/>
        </w:rPr>
        <w:t>c</w:t>
      </w:r>
      <w:r w:rsidR="007547CE" w:rsidRPr="007547CE">
        <w:rPr>
          <w:rFonts w:cstheme="minorHAnsi"/>
          <w:bCs/>
        </w:rPr>
        <w:t>omments</w:t>
      </w:r>
    </w:p>
    <w:p w14:paraId="0060697E" w14:textId="3C023B8E" w:rsidR="00AE46AA" w:rsidRPr="00A576EE" w:rsidRDefault="00944986" w:rsidP="0088357E">
      <w:pPr>
        <w:spacing w:line="240" w:lineRule="auto"/>
        <w:jc w:val="both"/>
        <w:rPr>
          <w:rFonts w:cstheme="minorHAnsi"/>
          <w:b/>
          <w:bCs/>
        </w:rPr>
      </w:pPr>
      <w:r w:rsidRPr="00A576EE">
        <w:rPr>
          <w:rFonts w:cstheme="minorHAnsi"/>
          <w:b/>
          <w:bCs/>
        </w:rPr>
        <w:t>9</w:t>
      </w:r>
      <w:r w:rsidR="00AE46AA" w:rsidRPr="00A576EE">
        <w:rPr>
          <w:rFonts w:cstheme="minorHAnsi"/>
          <w:b/>
          <w:bCs/>
        </w:rPr>
        <w:t>.      Next Meeting</w:t>
      </w:r>
    </w:p>
    <w:p w14:paraId="0DBBBD2D" w14:textId="45470BAD" w:rsidR="00AE46AA" w:rsidRPr="00A576EE" w:rsidRDefault="00944986" w:rsidP="0088357E">
      <w:pPr>
        <w:spacing w:line="240" w:lineRule="auto"/>
        <w:ind w:left="567"/>
        <w:jc w:val="both"/>
        <w:rPr>
          <w:rFonts w:cstheme="minorHAnsi"/>
        </w:rPr>
      </w:pPr>
      <w:r w:rsidRPr="007C2623">
        <w:rPr>
          <w:rFonts w:cstheme="minorHAnsi"/>
        </w:rPr>
        <w:t>9</w:t>
      </w:r>
      <w:r w:rsidR="00AE46AA" w:rsidRPr="007C2623">
        <w:rPr>
          <w:rFonts w:cstheme="minorHAnsi"/>
        </w:rPr>
        <w:t>.</w:t>
      </w:r>
      <w:r w:rsidR="00FB4E8C" w:rsidRPr="007C2623">
        <w:rPr>
          <w:rFonts w:cstheme="minorHAnsi"/>
        </w:rPr>
        <w:t>1</w:t>
      </w:r>
      <w:r w:rsidR="00AE46AA" w:rsidRPr="00A576EE">
        <w:rPr>
          <w:rFonts w:cstheme="minorHAnsi"/>
        </w:rPr>
        <w:t xml:space="preserve"> The next </w:t>
      </w:r>
      <w:r w:rsidR="006C2963" w:rsidRPr="00A576EE">
        <w:rPr>
          <w:rFonts w:cstheme="minorHAnsi"/>
        </w:rPr>
        <w:t xml:space="preserve">scheduled </w:t>
      </w:r>
      <w:r w:rsidR="00AE46AA" w:rsidRPr="00A576EE">
        <w:rPr>
          <w:rFonts w:cstheme="minorHAnsi"/>
        </w:rPr>
        <w:t xml:space="preserve">Planning Committee meeting will be </w:t>
      </w:r>
      <w:r w:rsidR="007C2623">
        <w:rPr>
          <w:rFonts w:cstheme="minorHAnsi"/>
        </w:rPr>
        <w:t>Thursday 13 July</w:t>
      </w:r>
      <w:r w:rsidR="002D1946">
        <w:rPr>
          <w:rFonts w:cstheme="minorHAnsi"/>
        </w:rPr>
        <w:t xml:space="preserve"> at</w:t>
      </w:r>
      <w:r w:rsidR="00D05121">
        <w:rPr>
          <w:rFonts w:cstheme="minorHAnsi"/>
        </w:rPr>
        <w:t xml:space="preserve"> 1</w:t>
      </w:r>
      <w:r w:rsidR="00F66CD5">
        <w:rPr>
          <w:rFonts w:cstheme="minorHAnsi"/>
        </w:rPr>
        <w:t>8</w:t>
      </w:r>
      <w:r w:rsidR="00D05121">
        <w:rPr>
          <w:rFonts w:cstheme="minorHAnsi"/>
        </w:rPr>
        <w:t>:</w:t>
      </w:r>
      <w:r w:rsidR="00F66CD5">
        <w:rPr>
          <w:rFonts w:cstheme="minorHAnsi"/>
        </w:rPr>
        <w:t>30</w:t>
      </w:r>
      <w:r w:rsidR="00AE46AA" w:rsidRPr="00A576EE">
        <w:rPr>
          <w:rFonts w:cstheme="minorHAnsi"/>
        </w:rPr>
        <w:t xml:space="preserve">. The venue will be </w:t>
      </w:r>
      <w:r w:rsidR="003402FF" w:rsidRPr="00A576EE">
        <w:rPr>
          <w:rFonts w:cstheme="minorHAnsi"/>
        </w:rPr>
        <w:t xml:space="preserve">Symondsbury </w:t>
      </w:r>
      <w:r w:rsidR="009926A0" w:rsidRPr="00A576EE">
        <w:rPr>
          <w:rFonts w:cstheme="minorHAnsi"/>
        </w:rPr>
        <w:t>School</w:t>
      </w:r>
      <w:r w:rsidR="00AE46AA" w:rsidRPr="00A576EE">
        <w:rPr>
          <w:rFonts w:cstheme="minorHAnsi"/>
        </w:rPr>
        <w:t>.</w:t>
      </w:r>
    </w:p>
    <w:p w14:paraId="47E9E3CC" w14:textId="77777777" w:rsidR="006C0E28" w:rsidRPr="00A576EE" w:rsidRDefault="006C0E28" w:rsidP="00AE46AA">
      <w:pPr>
        <w:rPr>
          <w:rFonts w:cstheme="minorHAnsi"/>
        </w:rPr>
      </w:pPr>
    </w:p>
    <w:sectPr w:rsidR="006C0E28" w:rsidRPr="00A576E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461F2" w14:textId="77777777" w:rsidR="00C85C74" w:rsidRDefault="00C85C74">
      <w:pPr>
        <w:spacing w:after="0" w:line="240" w:lineRule="auto"/>
      </w:pPr>
      <w:r>
        <w:separator/>
      </w:r>
    </w:p>
  </w:endnote>
  <w:endnote w:type="continuationSeparator" w:id="0">
    <w:p w14:paraId="3D1AFEFA" w14:textId="77777777" w:rsidR="00C85C74" w:rsidRDefault="00C85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2CDF" w14:textId="77777777" w:rsidR="00E918F2" w:rsidRPr="00E918F2" w:rsidRDefault="00AE46AA" w:rsidP="007D6632">
    <w:pPr>
      <w:pStyle w:val="Footer"/>
      <w:jc w:val="center"/>
      <w:rPr>
        <w:rFonts w:cstheme="minorHAnsi"/>
      </w:rPr>
    </w:pPr>
    <w:r w:rsidRPr="007D6632">
      <w:rPr>
        <w:rFonts w:cstheme="minorHAnsi"/>
      </w:rPr>
      <w:t xml:space="preserve">Page </w:t>
    </w:r>
    <w:r w:rsidRPr="007D6632">
      <w:rPr>
        <w:rFonts w:cstheme="minorHAnsi"/>
      </w:rPr>
      <w:fldChar w:fldCharType="begin"/>
    </w:r>
    <w:r w:rsidRPr="007D6632">
      <w:rPr>
        <w:rFonts w:cstheme="minorHAnsi"/>
      </w:rPr>
      <w:instrText xml:space="preserve"> PAGE </w:instrText>
    </w:r>
    <w:r w:rsidRPr="007D6632">
      <w:rPr>
        <w:rFonts w:cstheme="minorHAnsi"/>
      </w:rPr>
      <w:fldChar w:fldCharType="separate"/>
    </w:r>
    <w:r w:rsidRPr="007D6632">
      <w:rPr>
        <w:rFonts w:cstheme="minorHAnsi"/>
        <w:noProof/>
      </w:rPr>
      <w:t>1</w:t>
    </w:r>
    <w:r w:rsidRPr="007D6632">
      <w:rPr>
        <w:rFonts w:cstheme="minorHAnsi"/>
      </w:rPr>
      <w:fldChar w:fldCharType="end"/>
    </w:r>
    <w:r w:rsidRPr="007D6632">
      <w:rPr>
        <w:rFonts w:cstheme="minorHAnsi"/>
      </w:rPr>
      <w:t xml:space="preserve"> of </w:t>
    </w:r>
    <w:r w:rsidRPr="007D6632">
      <w:rPr>
        <w:rFonts w:cstheme="minorHAnsi"/>
      </w:rPr>
      <w:fldChar w:fldCharType="begin"/>
    </w:r>
    <w:r w:rsidRPr="007D6632">
      <w:rPr>
        <w:rFonts w:cstheme="minorHAnsi"/>
      </w:rPr>
      <w:instrText xml:space="preserve"> NUMPAGES </w:instrText>
    </w:r>
    <w:r w:rsidRPr="007D6632">
      <w:rPr>
        <w:rFonts w:cstheme="minorHAnsi"/>
      </w:rPr>
      <w:fldChar w:fldCharType="separate"/>
    </w:r>
    <w:r w:rsidRPr="007D6632">
      <w:rPr>
        <w:rFonts w:cstheme="minorHAnsi"/>
        <w:noProof/>
      </w:rPr>
      <w:t>7</w:t>
    </w:r>
    <w:r w:rsidRPr="007D6632">
      <w:rPr>
        <w:rFonts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4C3D7" w14:textId="77777777" w:rsidR="00C85C74" w:rsidRDefault="00C85C74">
      <w:pPr>
        <w:spacing w:after="0" w:line="240" w:lineRule="auto"/>
      </w:pPr>
      <w:r>
        <w:separator/>
      </w:r>
    </w:p>
  </w:footnote>
  <w:footnote w:type="continuationSeparator" w:id="0">
    <w:p w14:paraId="1EA1D4AE" w14:textId="77777777" w:rsidR="00C85C74" w:rsidRDefault="00C85C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15E"/>
    <w:multiLevelType w:val="hybridMultilevel"/>
    <w:tmpl w:val="4FACEB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8D16CC"/>
    <w:multiLevelType w:val="hybridMultilevel"/>
    <w:tmpl w:val="7B0E2A9A"/>
    <w:lvl w:ilvl="0" w:tplc="934EA6A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E7A1106"/>
    <w:multiLevelType w:val="hybridMultilevel"/>
    <w:tmpl w:val="89F060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6E589E"/>
    <w:multiLevelType w:val="hybridMultilevel"/>
    <w:tmpl w:val="87C4F24E"/>
    <w:lvl w:ilvl="0" w:tplc="FFFFFFFF">
      <w:start w:val="1"/>
      <w:numFmt w:val="bullet"/>
      <w:lvlText w:val=""/>
      <w:lvlJc w:val="left"/>
      <w:pPr>
        <w:ind w:left="927" w:hanging="360"/>
      </w:pPr>
      <w:rPr>
        <w:rFonts w:ascii="Symbol" w:hAnsi="Symbol" w:hint="default"/>
      </w:rPr>
    </w:lvl>
    <w:lvl w:ilvl="1" w:tplc="08090001">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 w15:restartNumberingAfterBreak="0">
    <w:nsid w:val="15C2722E"/>
    <w:multiLevelType w:val="hybridMultilevel"/>
    <w:tmpl w:val="547A2C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CB5127"/>
    <w:multiLevelType w:val="multilevel"/>
    <w:tmpl w:val="75080E8A"/>
    <w:lvl w:ilvl="0">
      <w:start w:val="1"/>
      <w:numFmt w:val="decimal"/>
      <w:lvlText w:val="%1."/>
      <w:lvlJc w:val="left"/>
      <w:pPr>
        <w:ind w:left="360" w:hanging="360"/>
      </w:pPr>
    </w:lvl>
    <w:lvl w:ilvl="1">
      <w:start w:val="1"/>
      <w:numFmt w:val="decimal"/>
      <w:isLgl/>
      <w:lvlText w:val="%1.%2"/>
      <w:lvlJc w:val="left"/>
      <w:pPr>
        <w:ind w:left="2064" w:hanging="57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6" w15:restartNumberingAfterBreak="0">
    <w:nsid w:val="22861724"/>
    <w:multiLevelType w:val="hybridMultilevel"/>
    <w:tmpl w:val="F5F8EE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B0D05C6"/>
    <w:multiLevelType w:val="hybridMultilevel"/>
    <w:tmpl w:val="8F0C65F2"/>
    <w:lvl w:ilvl="0" w:tplc="E8D4CF4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6EA50C75"/>
    <w:multiLevelType w:val="hybridMultilevel"/>
    <w:tmpl w:val="10A60C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56563CA"/>
    <w:multiLevelType w:val="multilevel"/>
    <w:tmpl w:val="28D8752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79FD2D64"/>
    <w:multiLevelType w:val="hybridMultilevel"/>
    <w:tmpl w:val="47F4C8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4854238">
    <w:abstractNumId w:val="5"/>
  </w:num>
  <w:num w:numId="2" w16cid:durableId="281423467">
    <w:abstractNumId w:val="4"/>
  </w:num>
  <w:num w:numId="3" w16cid:durableId="1396582256">
    <w:abstractNumId w:val="9"/>
  </w:num>
  <w:num w:numId="4" w16cid:durableId="1783724630">
    <w:abstractNumId w:val="10"/>
  </w:num>
  <w:num w:numId="5" w16cid:durableId="176580919">
    <w:abstractNumId w:val="3"/>
  </w:num>
  <w:num w:numId="6" w16cid:durableId="777068424">
    <w:abstractNumId w:val="6"/>
  </w:num>
  <w:num w:numId="7" w16cid:durableId="2109156850">
    <w:abstractNumId w:val="2"/>
  </w:num>
  <w:num w:numId="8" w16cid:durableId="233860972">
    <w:abstractNumId w:val="8"/>
  </w:num>
  <w:num w:numId="9" w16cid:durableId="1584488025">
    <w:abstractNumId w:val="0"/>
  </w:num>
  <w:num w:numId="10" w16cid:durableId="178544286">
    <w:abstractNumId w:val="7"/>
  </w:num>
  <w:num w:numId="11" w16cid:durableId="1862469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6AA"/>
    <w:rsid w:val="0000113C"/>
    <w:rsid w:val="0000148A"/>
    <w:rsid w:val="00002147"/>
    <w:rsid w:val="0000627D"/>
    <w:rsid w:val="000062A4"/>
    <w:rsid w:val="00006ABB"/>
    <w:rsid w:val="00007113"/>
    <w:rsid w:val="00014394"/>
    <w:rsid w:val="00025D15"/>
    <w:rsid w:val="0003499C"/>
    <w:rsid w:val="00036DDC"/>
    <w:rsid w:val="00040B4E"/>
    <w:rsid w:val="00041E99"/>
    <w:rsid w:val="0004760B"/>
    <w:rsid w:val="00051584"/>
    <w:rsid w:val="00053960"/>
    <w:rsid w:val="00057DFE"/>
    <w:rsid w:val="00063D0E"/>
    <w:rsid w:val="0006484D"/>
    <w:rsid w:val="00064BDA"/>
    <w:rsid w:val="000651FB"/>
    <w:rsid w:val="0007439E"/>
    <w:rsid w:val="00082FFD"/>
    <w:rsid w:val="000834F1"/>
    <w:rsid w:val="00084D6F"/>
    <w:rsid w:val="00085E9C"/>
    <w:rsid w:val="0008740E"/>
    <w:rsid w:val="00091785"/>
    <w:rsid w:val="00091C09"/>
    <w:rsid w:val="00096908"/>
    <w:rsid w:val="000A283B"/>
    <w:rsid w:val="000A2AC2"/>
    <w:rsid w:val="000A5579"/>
    <w:rsid w:val="000A5A70"/>
    <w:rsid w:val="000A6984"/>
    <w:rsid w:val="000B5B92"/>
    <w:rsid w:val="000C1E0B"/>
    <w:rsid w:val="000C26DC"/>
    <w:rsid w:val="000C32E2"/>
    <w:rsid w:val="000C6872"/>
    <w:rsid w:val="000C7AA2"/>
    <w:rsid w:val="000C7D0A"/>
    <w:rsid w:val="000D227D"/>
    <w:rsid w:val="000D6DA9"/>
    <w:rsid w:val="000E1CCA"/>
    <w:rsid w:val="000E78FA"/>
    <w:rsid w:val="000F2AF9"/>
    <w:rsid w:val="000F732D"/>
    <w:rsid w:val="000F7C4A"/>
    <w:rsid w:val="00101782"/>
    <w:rsid w:val="00103CE1"/>
    <w:rsid w:val="0011242A"/>
    <w:rsid w:val="00114D8D"/>
    <w:rsid w:val="00115319"/>
    <w:rsid w:val="00123461"/>
    <w:rsid w:val="0012453C"/>
    <w:rsid w:val="00133317"/>
    <w:rsid w:val="00133AC2"/>
    <w:rsid w:val="00133FBF"/>
    <w:rsid w:val="00134BE6"/>
    <w:rsid w:val="00143420"/>
    <w:rsid w:val="00144C23"/>
    <w:rsid w:val="00150AA6"/>
    <w:rsid w:val="00151FBF"/>
    <w:rsid w:val="001554ED"/>
    <w:rsid w:val="00157786"/>
    <w:rsid w:val="00157A80"/>
    <w:rsid w:val="001761F1"/>
    <w:rsid w:val="00177145"/>
    <w:rsid w:val="00193C39"/>
    <w:rsid w:val="00195B44"/>
    <w:rsid w:val="001A60D9"/>
    <w:rsid w:val="001B215C"/>
    <w:rsid w:val="001C3FD1"/>
    <w:rsid w:val="001C5291"/>
    <w:rsid w:val="001C7F12"/>
    <w:rsid w:val="001D0D2A"/>
    <w:rsid w:val="001D34FF"/>
    <w:rsid w:val="001E04D0"/>
    <w:rsid w:val="001E1B33"/>
    <w:rsid w:val="001E1FE3"/>
    <w:rsid w:val="001F3BF7"/>
    <w:rsid w:val="001F52E2"/>
    <w:rsid w:val="001F7961"/>
    <w:rsid w:val="00205EF5"/>
    <w:rsid w:val="002068B8"/>
    <w:rsid w:val="00207C41"/>
    <w:rsid w:val="00213960"/>
    <w:rsid w:val="002142D5"/>
    <w:rsid w:val="002157C9"/>
    <w:rsid w:val="00225DA3"/>
    <w:rsid w:val="00230272"/>
    <w:rsid w:val="00233492"/>
    <w:rsid w:val="00234F8F"/>
    <w:rsid w:val="002365F5"/>
    <w:rsid w:val="00240C39"/>
    <w:rsid w:val="00240E22"/>
    <w:rsid w:val="00243FC6"/>
    <w:rsid w:val="002526C0"/>
    <w:rsid w:val="002528B8"/>
    <w:rsid w:val="00254B2A"/>
    <w:rsid w:val="002563FD"/>
    <w:rsid w:val="0026339F"/>
    <w:rsid w:val="00264730"/>
    <w:rsid w:val="00266007"/>
    <w:rsid w:val="00270FA2"/>
    <w:rsid w:val="00281761"/>
    <w:rsid w:val="002A2916"/>
    <w:rsid w:val="002B01EA"/>
    <w:rsid w:val="002B29FD"/>
    <w:rsid w:val="002C1B23"/>
    <w:rsid w:val="002C5254"/>
    <w:rsid w:val="002C64CA"/>
    <w:rsid w:val="002C7C4A"/>
    <w:rsid w:val="002D1946"/>
    <w:rsid w:val="002D3BAC"/>
    <w:rsid w:val="002D7914"/>
    <w:rsid w:val="002D7A74"/>
    <w:rsid w:val="002F2CEE"/>
    <w:rsid w:val="002F3B2B"/>
    <w:rsid w:val="00301ACD"/>
    <w:rsid w:val="00305AC4"/>
    <w:rsid w:val="00310FDF"/>
    <w:rsid w:val="003123DB"/>
    <w:rsid w:val="00315DA1"/>
    <w:rsid w:val="00320F67"/>
    <w:rsid w:val="00323836"/>
    <w:rsid w:val="00330633"/>
    <w:rsid w:val="00331033"/>
    <w:rsid w:val="00331FB3"/>
    <w:rsid w:val="00334EA2"/>
    <w:rsid w:val="003402FF"/>
    <w:rsid w:val="00341DE4"/>
    <w:rsid w:val="0034413D"/>
    <w:rsid w:val="003445EF"/>
    <w:rsid w:val="00346C87"/>
    <w:rsid w:val="0034746F"/>
    <w:rsid w:val="0035129F"/>
    <w:rsid w:val="0035526A"/>
    <w:rsid w:val="00355575"/>
    <w:rsid w:val="003617DC"/>
    <w:rsid w:val="00364B90"/>
    <w:rsid w:val="00370040"/>
    <w:rsid w:val="003703D7"/>
    <w:rsid w:val="00380690"/>
    <w:rsid w:val="00394801"/>
    <w:rsid w:val="003A0C34"/>
    <w:rsid w:val="003A1D00"/>
    <w:rsid w:val="003A1F61"/>
    <w:rsid w:val="003A6DEE"/>
    <w:rsid w:val="003A7E8D"/>
    <w:rsid w:val="003B10B8"/>
    <w:rsid w:val="003B44F8"/>
    <w:rsid w:val="003B70B0"/>
    <w:rsid w:val="003C387E"/>
    <w:rsid w:val="003C5208"/>
    <w:rsid w:val="003D20FD"/>
    <w:rsid w:val="003D27B8"/>
    <w:rsid w:val="003D62A5"/>
    <w:rsid w:val="003D74F3"/>
    <w:rsid w:val="003E25D3"/>
    <w:rsid w:val="003E5B38"/>
    <w:rsid w:val="00400A2B"/>
    <w:rsid w:val="00404063"/>
    <w:rsid w:val="004058C2"/>
    <w:rsid w:val="00406647"/>
    <w:rsid w:val="00406D32"/>
    <w:rsid w:val="004141FF"/>
    <w:rsid w:val="004229B4"/>
    <w:rsid w:val="00425710"/>
    <w:rsid w:val="00431EE5"/>
    <w:rsid w:val="00435F82"/>
    <w:rsid w:val="004425EB"/>
    <w:rsid w:val="00443E86"/>
    <w:rsid w:val="00450C74"/>
    <w:rsid w:val="00456CA2"/>
    <w:rsid w:val="004632AB"/>
    <w:rsid w:val="00465CA1"/>
    <w:rsid w:val="004669A9"/>
    <w:rsid w:val="004716D2"/>
    <w:rsid w:val="0047766D"/>
    <w:rsid w:val="004779E8"/>
    <w:rsid w:val="00477BA2"/>
    <w:rsid w:val="00477E71"/>
    <w:rsid w:val="00481C16"/>
    <w:rsid w:val="00490356"/>
    <w:rsid w:val="00490423"/>
    <w:rsid w:val="004919CB"/>
    <w:rsid w:val="004941CF"/>
    <w:rsid w:val="00496DD6"/>
    <w:rsid w:val="004B1839"/>
    <w:rsid w:val="004B2EB2"/>
    <w:rsid w:val="004B334A"/>
    <w:rsid w:val="004B508A"/>
    <w:rsid w:val="004B51FC"/>
    <w:rsid w:val="004B65F0"/>
    <w:rsid w:val="004C13E8"/>
    <w:rsid w:val="004C2400"/>
    <w:rsid w:val="004C583A"/>
    <w:rsid w:val="004D0BF1"/>
    <w:rsid w:val="004D2FF2"/>
    <w:rsid w:val="004E5A89"/>
    <w:rsid w:val="004E745A"/>
    <w:rsid w:val="004F007C"/>
    <w:rsid w:val="004F0771"/>
    <w:rsid w:val="004F6281"/>
    <w:rsid w:val="004F7521"/>
    <w:rsid w:val="0050569C"/>
    <w:rsid w:val="005227D5"/>
    <w:rsid w:val="005272CA"/>
    <w:rsid w:val="00527FAE"/>
    <w:rsid w:val="005336A1"/>
    <w:rsid w:val="00533A4C"/>
    <w:rsid w:val="00536365"/>
    <w:rsid w:val="00537900"/>
    <w:rsid w:val="00543E50"/>
    <w:rsid w:val="00545816"/>
    <w:rsid w:val="00545946"/>
    <w:rsid w:val="00546E28"/>
    <w:rsid w:val="0055209E"/>
    <w:rsid w:val="00552365"/>
    <w:rsid w:val="005536A3"/>
    <w:rsid w:val="005551F9"/>
    <w:rsid w:val="0056546C"/>
    <w:rsid w:val="00567B3D"/>
    <w:rsid w:val="00573523"/>
    <w:rsid w:val="0058100A"/>
    <w:rsid w:val="00582346"/>
    <w:rsid w:val="00587B02"/>
    <w:rsid w:val="00594076"/>
    <w:rsid w:val="005A07E4"/>
    <w:rsid w:val="005A3241"/>
    <w:rsid w:val="005B5E5A"/>
    <w:rsid w:val="005C176E"/>
    <w:rsid w:val="005C59A2"/>
    <w:rsid w:val="005C79F6"/>
    <w:rsid w:val="005D143D"/>
    <w:rsid w:val="005D24B1"/>
    <w:rsid w:val="005D2D4D"/>
    <w:rsid w:val="005E14B5"/>
    <w:rsid w:val="005E4ABB"/>
    <w:rsid w:val="005E6ACD"/>
    <w:rsid w:val="00602556"/>
    <w:rsid w:val="006142CA"/>
    <w:rsid w:val="00621AD0"/>
    <w:rsid w:val="0062472F"/>
    <w:rsid w:val="00625AE2"/>
    <w:rsid w:val="006335CC"/>
    <w:rsid w:val="00634386"/>
    <w:rsid w:val="00635261"/>
    <w:rsid w:val="00642970"/>
    <w:rsid w:val="006469A3"/>
    <w:rsid w:val="00654CC6"/>
    <w:rsid w:val="00657BFD"/>
    <w:rsid w:val="0066207A"/>
    <w:rsid w:val="00670FD8"/>
    <w:rsid w:val="006716B3"/>
    <w:rsid w:val="00671EF9"/>
    <w:rsid w:val="00673C6E"/>
    <w:rsid w:val="006905E0"/>
    <w:rsid w:val="00693A5C"/>
    <w:rsid w:val="00694C63"/>
    <w:rsid w:val="006B0B2B"/>
    <w:rsid w:val="006B2A96"/>
    <w:rsid w:val="006B356B"/>
    <w:rsid w:val="006C0E28"/>
    <w:rsid w:val="006C241D"/>
    <w:rsid w:val="006C2963"/>
    <w:rsid w:val="006C69D4"/>
    <w:rsid w:val="006D59AA"/>
    <w:rsid w:val="006D5F4C"/>
    <w:rsid w:val="006D6CD8"/>
    <w:rsid w:val="006E330C"/>
    <w:rsid w:val="006E63B7"/>
    <w:rsid w:val="006E6ED2"/>
    <w:rsid w:val="006F3D67"/>
    <w:rsid w:val="006F7CA0"/>
    <w:rsid w:val="00701A1C"/>
    <w:rsid w:val="0070317F"/>
    <w:rsid w:val="00711D79"/>
    <w:rsid w:val="00712792"/>
    <w:rsid w:val="00714321"/>
    <w:rsid w:val="0071549D"/>
    <w:rsid w:val="00720784"/>
    <w:rsid w:val="00721B5F"/>
    <w:rsid w:val="007275B1"/>
    <w:rsid w:val="00737E6D"/>
    <w:rsid w:val="00742E6E"/>
    <w:rsid w:val="007444AC"/>
    <w:rsid w:val="007474C3"/>
    <w:rsid w:val="007547CE"/>
    <w:rsid w:val="00755F27"/>
    <w:rsid w:val="007618A0"/>
    <w:rsid w:val="00764B62"/>
    <w:rsid w:val="00780156"/>
    <w:rsid w:val="00781673"/>
    <w:rsid w:val="00786D08"/>
    <w:rsid w:val="00787250"/>
    <w:rsid w:val="00791118"/>
    <w:rsid w:val="00791C4E"/>
    <w:rsid w:val="00795A72"/>
    <w:rsid w:val="007B18A4"/>
    <w:rsid w:val="007B22FD"/>
    <w:rsid w:val="007B62A4"/>
    <w:rsid w:val="007C2623"/>
    <w:rsid w:val="007C3950"/>
    <w:rsid w:val="007C3EBF"/>
    <w:rsid w:val="007C3F54"/>
    <w:rsid w:val="007C6469"/>
    <w:rsid w:val="007D3B8C"/>
    <w:rsid w:val="007E5C41"/>
    <w:rsid w:val="007F18D9"/>
    <w:rsid w:val="008007CE"/>
    <w:rsid w:val="00804BF2"/>
    <w:rsid w:val="00813012"/>
    <w:rsid w:val="00814285"/>
    <w:rsid w:val="00822620"/>
    <w:rsid w:val="00824C9F"/>
    <w:rsid w:val="00826C80"/>
    <w:rsid w:val="00832C7A"/>
    <w:rsid w:val="00833001"/>
    <w:rsid w:val="008361ED"/>
    <w:rsid w:val="00842E5D"/>
    <w:rsid w:val="00843748"/>
    <w:rsid w:val="00843A73"/>
    <w:rsid w:val="00843C12"/>
    <w:rsid w:val="00844941"/>
    <w:rsid w:val="00845B9D"/>
    <w:rsid w:val="00846300"/>
    <w:rsid w:val="00851798"/>
    <w:rsid w:val="008527DD"/>
    <w:rsid w:val="00853A3B"/>
    <w:rsid w:val="0086270C"/>
    <w:rsid w:val="00865737"/>
    <w:rsid w:val="008657A7"/>
    <w:rsid w:val="00867E31"/>
    <w:rsid w:val="008701C1"/>
    <w:rsid w:val="00872707"/>
    <w:rsid w:val="00876847"/>
    <w:rsid w:val="00876B5A"/>
    <w:rsid w:val="00876E64"/>
    <w:rsid w:val="0088357E"/>
    <w:rsid w:val="00885147"/>
    <w:rsid w:val="008910D9"/>
    <w:rsid w:val="008B0386"/>
    <w:rsid w:val="008B056F"/>
    <w:rsid w:val="008B1C0B"/>
    <w:rsid w:val="008B1F82"/>
    <w:rsid w:val="008B2523"/>
    <w:rsid w:val="008B343D"/>
    <w:rsid w:val="008C019D"/>
    <w:rsid w:val="008C40FC"/>
    <w:rsid w:val="008C6893"/>
    <w:rsid w:val="008D0E71"/>
    <w:rsid w:val="008D17D8"/>
    <w:rsid w:val="008D1969"/>
    <w:rsid w:val="008D1D2A"/>
    <w:rsid w:val="008D712B"/>
    <w:rsid w:val="008E5DB3"/>
    <w:rsid w:val="008E61FE"/>
    <w:rsid w:val="008F19CF"/>
    <w:rsid w:val="008F27AF"/>
    <w:rsid w:val="008F680E"/>
    <w:rsid w:val="009038F9"/>
    <w:rsid w:val="009050A4"/>
    <w:rsid w:val="00906509"/>
    <w:rsid w:val="00922E90"/>
    <w:rsid w:val="00931433"/>
    <w:rsid w:val="00944986"/>
    <w:rsid w:val="0095000C"/>
    <w:rsid w:val="00956070"/>
    <w:rsid w:val="009575E6"/>
    <w:rsid w:val="00960FA6"/>
    <w:rsid w:val="00962595"/>
    <w:rsid w:val="0096451A"/>
    <w:rsid w:val="00967764"/>
    <w:rsid w:val="009710F0"/>
    <w:rsid w:val="009725F1"/>
    <w:rsid w:val="00975BF8"/>
    <w:rsid w:val="00976008"/>
    <w:rsid w:val="00980B6C"/>
    <w:rsid w:val="00982D27"/>
    <w:rsid w:val="00985963"/>
    <w:rsid w:val="00991150"/>
    <w:rsid w:val="009926A0"/>
    <w:rsid w:val="009956FC"/>
    <w:rsid w:val="00997061"/>
    <w:rsid w:val="009A772D"/>
    <w:rsid w:val="009B278A"/>
    <w:rsid w:val="009B3D0B"/>
    <w:rsid w:val="009C1FAF"/>
    <w:rsid w:val="009C3767"/>
    <w:rsid w:val="009C6572"/>
    <w:rsid w:val="009C736B"/>
    <w:rsid w:val="009D0D2F"/>
    <w:rsid w:val="009E2313"/>
    <w:rsid w:val="009E3010"/>
    <w:rsid w:val="009E76E0"/>
    <w:rsid w:val="009F0936"/>
    <w:rsid w:val="009F152F"/>
    <w:rsid w:val="009F2860"/>
    <w:rsid w:val="009F2EC8"/>
    <w:rsid w:val="009F424B"/>
    <w:rsid w:val="009F4AB4"/>
    <w:rsid w:val="00A06DD9"/>
    <w:rsid w:val="00A11A2C"/>
    <w:rsid w:val="00A14E88"/>
    <w:rsid w:val="00A17538"/>
    <w:rsid w:val="00A17850"/>
    <w:rsid w:val="00A250F1"/>
    <w:rsid w:val="00A25461"/>
    <w:rsid w:val="00A30CF9"/>
    <w:rsid w:val="00A37CB1"/>
    <w:rsid w:val="00A42F82"/>
    <w:rsid w:val="00A438B7"/>
    <w:rsid w:val="00A44043"/>
    <w:rsid w:val="00A44D10"/>
    <w:rsid w:val="00A5042D"/>
    <w:rsid w:val="00A515BC"/>
    <w:rsid w:val="00A52FC1"/>
    <w:rsid w:val="00A54CE5"/>
    <w:rsid w:val="00A558EE"/>
    <w:rsid w:val="00A57016"/>
    <w:rsid w:val="00A576EE"/>
    <w:rsid w:val="00A62F42"/>
    <w:rsid w:val="00A676A3"/>
    <w:rsid w:val="00A67B1A"/>
    <w:rsid w:val="00A67C0E"/>
    <w:rsid w:val="00A715D3"/>
    <w:rsid w:val="00A71CD9"/>
    <w:rsid w:val="00A723DE"/>
    <w:rsid w:val="00A73C71"/>
    <w:rsid w:val="00A7522D"/>
    <w:rsid w:val="00A864BD"/>
    <w:rsid w:val="00A953C1"/>
    <w:rsid w:val="00AA05E1"/>
    <w:rsid w:val="00AA5D84"/>
    <w:rsid w:val="00AB017D"/>
    <w:rsid w:val="00AB2F16"/>
    <w:rsid w:val="00AB51A6"/>
    <w:rsid w:val="00AB6275"/>
    <w:rsid w:val="00AC3BF7"/>
    <w:rsid w:val="00AC6BD1"/>
    <w:rsid w:val="00AD434D"/>
    <w:rsid w:val="00AD5F6A"/>
    <w:rsid w:val="00AE04A2"/>
    <w:rsid w:val="00AE0F39"/>
    <w:rsid w:val="00AE2272"/>
    <w:rsid w:val="00AE46AA"/>
    <w:rsid w:val="00AE6314"/>
    <w:rsid w:val="00AF1650"/>
    <w:rsid w:val="00B026D7"/>
    <w:rsid w:val="00B0652F"/>
    <w:rsid w:val="00B07F2D"/>
    <w:rsid w:val="00B1561F"/>
    <w:rsid w:val="00B16C9F"/>
    <w:rsid w:val="00B170F3"/>
    <w:rsid w:val="00B25016"/>
    <w:rsid w:val="00B26BD6"/>
    <w:rsid w:val="00B30C57"/>
    <w:rsid w:val="00B358BE"/>
    <w:rsid w:val="00B37900"/>
    <w:rsid w:val="00B533B5"/>
    <w:rsid w:val="00B57C06"/>
    <w:rsid w:val="00B6513C"/>
    <w:rsid w:val="00B712FB"/>
    <w:rsid w:val="00B71776"/>
    <w:rsid w:val="00B7208D"/>
    <w:rsid w:val="00B737F6"/>
    <w:rsid w:val="00B811FD"/>
    <w:rsid w:val="00B84073"/>
    <w:rsid w:val="00B8498E"/>
    <w:rsid w:val="00B93BC1"/>
    <w:rsid w:val="00B95FAF"/>
    <w:rsid w:val="00B970F1"/>
    <w:rsid w:val="00BA105F"/>
    <w:rsid w:val="00BA6BA0"/>
    <w:rsid w:val="00BA745C"/>
    <w:rsid w:val="00BB25EB"/>
    <w:rsid w:val="00BB7B39"/>
    <w:rsid w:val="00BC0F82"/>
    <w:rsid w:val="00BC2434"/>
    <w:rsid w:val="00BF0538"/>
    <w:rsid w:val="00BF1411"/>
    <w:rsid w:val="00BF16DA"/>
    <w:rsid w:val="00BF4941"/>
    <w:rsid w:val="00BF6D99"/>
    <w:rsid w:val="00BF7771"/>
    <w:rsid w:val="00C03E36"/>
    <w:rsid w:val="00C0593A"/>
    <w:rsid w:val="00C10AA5"/>
    <w:rsid w:val="00C16C55"/>
    <w:rsid w:val="00C26D31"/>
    <w:rsid w:val="00C27918"/>
    <w:rsid w:val="00C27EC4"/>
    <w:rsid w:val="00C33B4B"/>
    <w:rsid w:val="00C35B98"/>
    <w:rsid w:val="00C40A6A"/>
    <w:rsid w:val="00C524FA"/>
    <w:rsid w:val="00C53B5D"/>
    <w:rsid w:val="00C63836"/>
    <w:rsid w:val="00C70548"/>
    <w:rsid w:val="00C711D3"/>
    <w:rsid w:val="00C75D94"/>
    <w:rsid w:val="00C76144"/>
    <w:rsid w:val="00C85C74"/>
    <w:rsid w:val="00C86F40"/>
    <w:rsid w:val="00C93983"/>
    <w:rsid w:val="00C95E14"/>
    <w:rsid w:val="00CA211A"/>
    <w:rsid w:val="00CA3F1D"/>
    <w:rsid w:val="00CA68FD"/>
    <w:rsid w:val="00CB4FD2"/>
    <w:rsid w:val="00CB652B"/>
    <w:rsid w:val="00CC29F2"/>
    <w:rsid w:val="00CC3F51"/>
    <w:rsid w:val="00CC49EE"/>
    <w:rsid w:val="00CD191F"/>
    <w:rsid w:val="00CD4A27"/>
    <w:rsid w:val="00CD75F4"/>
    <w:rsid w:val="00CD7DD0"/>
    <w:rsid w:val="00CE0440"/>
    <w:rsid w:val="00CE28E4"/>
    <w:rsid w:val="00CE2C13"/>
    <w:rsid w:val="00CE5DA5"/>
    <w:rsid w:val="00CF5446"/>
    <w:rsid w:val="00D01BD0"/>
    <w:rsid w:val="00D02637"/>
    <w:rsid w:val="00D05121"/>
    <w:rsid w:val="00D05591"/>
    <w:rsid w:val="00D055A2"/>
    <w:rsid w:val="00D15626"/>
    <w:rsid w:val="00D176AC"/>
    <w:rsid w:val="00D27831"/>
    <w:rsid w:val="00D319F6"/>
    <w:rsid w:val="00D32AEA"/>
    <w:rsid w:val="00D33BE2"/>
    <w:rsid w:val="00D37CC4"/>
    <w:rsid w:val="00D37F68"/>
    <w:rsid w:val="00D42E57"/>
    <w:rsid w:val="00D441E0"/>
    <w:rsid w:val="00D448A4"/>
    <w:rsid w:val="00D4729A"/>
    <w:rsid w:val="00D51E56"/>
    <w:rsid w:val="00D53D95"/>
    <w:rsid w:val="00D55C13"/>
    <w:rsid w:val="00D608FF"/>
    <w:rsid w:val="00D609B1"/>
    <w:rsid w:val="00D60FF4"/>
    <w:rsid w:val="00D62181"/>
    <w:rsid w:val="00D63693"/>
    <w:rsid w:val="00D63DD1"/>
    <w:rsid w:val="00D67B85"/>
    <w:rsid w:val="00D859C7"/>
    <w:rsid w:val="00D92056"/>
    <w:rsid w:val="00D941D6"/>
    <w:rsid w:val="00DA37A7"/>
    <w:rsid w:val="00DB05FC"/>
    <w:rsid w:val="00DC366A"/>
    <w:rsid w:val="00DC4CE5"/>
    <w:rsid w:val="00DC5B27"/>
    <w:rsid w:val="00DC650A"/>
    <w:rsid w:val="00DC65EE"/>
    <w:rsid w:val="00DD0446"/>
    <w:rsid w:val="00DD0571"/>
    <w:rsid w:val="00DE1C7C"/>
    <w:rsid w:val="00DE1F50"/>
    <w:rsid w:val="00DE2DEB"/>
    <w:rsid w:val="00DE306D"/>
    <w:rsid w:val="00DE654A"/>
    <w:rsid w:val="00DF26DE"/>
    <w:rsid w:val="00DF3346"/>
    <w:rsid w:val="00DF614D"/>
    <w:rsid w:val="00E20B21"/>
    <w:rsid w:val="00E30D6E"/>
    <w:rsid w:val="00E34429"/>
    <w:rsid w:val="00E36B12"/>
    <w:rsid w:val="00E40606"/>
    <w:rsid w:val="00E4149A"/>
    <w:rsid w:val="00E452B8"/>
    <w:rsid w:val="00E475EF"/>
    <w:rsid w:val="00E50933"/>
    <w:rsid w:val="00E526A0"/>
    <w:rsid w:val="00E64EC3"/>
    <w:rsid w:val="00E664A3"/>
    <w:rsid w:val="00E71EC3"/>
    <w:rsid w:val="00E75E0F"/>
    <w:rsid w:val="00E8097E"/>
    <w:rsid w:val="00E83482"/>
    <w:rsid w:val="00E86F82"/>
    <w:rsid w:val="00E92130"/>
    <w:rsid w:val="00E92F86"/>
    <w:rsid w:val="00E9630E"/>
    <w:rsid w:val="00E96A64"/>
    <w:rsid w:val="00EA4111"/>
    <w:rsid w:val="00EA4416"/>
    <w:rsid w:val="00EB0695"/>
    <w:rsid w:val="00EB2528"/>
    <w:rsid w:val="00EB5C4D"/>
    <w:rsid w:val="00EC4C71"/>
    <w:rsid w:val="00ED1B26"/>
    <w:rsid w:val="00ED1D1E"/>
    <w:rsid w:val="00ED47F8"/>
    <w:rsid w:val="00ED5EBE"/>
    <w:rsid w:val="00ED6F3F"/>
    <w:rsid w:val="00ED70BD"/>
    <w:rsid w:val="00EE209E"/>
    <w:rsid w:val="00EF4092"/>
    <w:rsid w:val="00F01ADB"/>
    <w:rsid w:val="00F04DF8"/>
    <w:rsid w:val="00F1164A"/>
    <w:rsid w:val="00F17E63"/>
    <w:rsid w:val="00F22A23"/>
    <w:rsid w:val="00F24F8D"/>
    <w:rsid w:val="00F2794D"/>
    <w:rsid w:val="00F3176D"/>
    <w:rsid w:val="00F3242A"/>
    <w:rsid w:val="00F33515"/>
    <w:rsid w:val="00F33DC7"/>
    <w:rsid w:val="00F437D6"/>
    <w:rsid w:val="00F51122"/>
    <w:rsid w:val="00F5303C"/>
    <w:rsid w:val="00F5782F"/>
    <w:rsid w:val="00F633C4"/>
    <w:rsid w:val="00F66CD5"/>
    <w:rsid w:val="00F7365C"/>
    <w:rsid w:val="00F74144"/>
    <w:rsid w:val="00F81D35"/>
    <w:rsid w:val="00F856B9"/>
    <w:rsid w:val="00F86513"/>
    <w:rsid w:val="00FA48A3"/>
    <w:rsid w:val="00FB4E8C"/>
    <w:rsid w:val="00FB6B03"/>
    <w:rsid w:val="00FB74F4"/>
    <w:rsid w:val="00FC224B"/>
    <w:rsid w:val="00FC48A8"/>
    <w:rsid w:val="00FC7A6B"/>
    <w:rsid w:val="00FD1300"/>
    <w:rsid w:val="00FD6C5A"/>
    <w:rsid w:val="00FE0A97"/>
    <w:rsid w:val="00FE41A9"/>
    <w:rsid w:val="00FE616D"/>
    <w:rsid w:val="00FE61FE"/>
    <w:rsid w:val="00FE77EF"/>
    <w:rsid w:val="00FF0186"/>
    <w:rsid w:val="00FF070C"/>
    <w:rsid w:val="00FF295E"/>
    <w:rsid w:val="00FF7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26797"/>
  <w15:chartTrackingRefBased/>
  <w15:docId w15:val="{02A56336-3214-4C8C-88AE-B2F4E114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6AA"/>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46AA"/>
    <w:rPr>
      <w:color w:val="0563C1" w:themeColor="hyperlink"/>
      <w:u w:val="single"/>
    </w:rPr>
  </w:style>
  <w:style w:type="paragraph" w:styleId="BodyText">
    <w:name w:val="Body Text"/>
    <w:basedOn w:val="Normal"/>
    <w:link w:val="BodyTextChar"/>
    <w:unhideWhenUsed/>
    <w:rsid w:val="00AE46AA"/>
    <w:pPr>
      <w:widowControl w:val="0"/>
      <w:suppressAutoHyphens/>
      <w:spacing w:after="120" w:line="240" w:lineRule="auto"/>
    </w:pPr>
    <w:rPr>
      <w:rFonts w:ascii="Times New Roman" w:eastAsia="SimSun" w:hAnsi="Times New Roman" w:cs="Mangal"/>
      <w:kern w:val="2"/>
      <w:sz w:val="24"/>
      <w:szCs w:val="24"/>
      <w:lang w:eastAsia="zh-CN" w:bidi="hi-IN"/>
    </w:rPr>
  </w:style>
  <w:style w:type="character" w:customStyle="1" w:styleId="BodyTextChar">
    <w:name w:val="Body Text Char"/>
    <w:basedOn w:val="DefaultParagraphFont"/>
    <w:link w:val="BodyText"/>
    <w:rsid w:val="00AE46AA"/>
    <w:rPr>
      <w:rFonts w:ascii="Times New Roman" w:eastAsia="SimSun" w:hAnsi="Times New Roman" w:cs="Mangal"/>
      <w:kern w:val="2"/>
      <w:sz w:val="24"/>
      <w:szCs w:val="24"/>
      <w:lang w:eastAsia="zh-CN" w:bidi="hi-IN"/>
    </w:rPr>
  </w:style>
  <w:style w:type="paragraph" w:styleId="ListParagraph">
    <w:name w:val="List Paragraph"/>
    <w:basedOn w:val="Normal"/>
    <w:uiPriority w:val="34"/>
    <w:qFormat/>
    <w:rsid w:val="00AE46AA"/>
    <w:pPr>
      <w:ind w:left="720"/>
      <w:contextualSpacing/>
    </w:pPr>
  </w:style>
  <w:style w:type="table" w:styleId="TableGrid">
    <w:name w:val="Table Grid"/>
    <w:basedOn w:val="TableNormal"/>
    <w:uiPriority w:val="39"/>
    <w:rsid w:val="00AE4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E46AA"/>
    <w:pPr>
      <w:spacing w:before="100" w:beforeAutospacing="1" w:after="100" w:afterAutospacing="1" w:line="240" w:lineRule="auto"/>
    </w:pPr>
    <w:rPr>
      <w:rFonts w:ascii="Calibri" w:hAnsi="Calibri" w:cs="Calibri"/>
      <w:lang w:eastAsia="en-GB"/>
    </w:rPr>
  </w:style>
  <w:style w:type="paragraph" w:styleId="Footer">
    <w:name w:val="footer"/>
    <w:basedOn w:val="Normal"/>
    <w:link w:val="FooterChar"/>
    <w:uiPriority w:val="99"/>
    <w:unhideWhenUsed/>
    <w:rsid w:val="00AE46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6AA"/>
    <w:rPr>
      <w:rFonts w:eastAsiaTheme="minorEastAsia"/>
    </w:rPr>
  </w:style>
  <w:style w:type="paragraph" w:styleId="Revision">
    <w:name w:val="Revision"/>
    <w:hidden/>
    <w:uiPriority w:val="99"/>
    <w:semiHidden/>
    <w:rsid w:val="00DE1F50"/>
    <w:pPr>
      <w:spacing w:after="0" w:line="240" w:lineRule="auto"/>
    </w:pPr>
    <w:rPr>
      <w:rFonts w:eastAsiaTheme="minorEastAsia"/>
    </w:rPr>
  </w:style>
  <w:style w:type="character" w:styleId="CommentReference">
    <w:name w:val="annotation reference"/>
    <w:basedOn w:val="DefaultParagraphFont"/>
    <w:uiPriority w:val="99"/>
    <w:semiHidden/>
    <w:unhideWhenUsed/>
    <w:rsid w:val="004B51FC"/>
    <w:rPr>
      <w:sz w:val="16"/>
      <w:szCs w:val="16"/>
    </w:rPr>
  </w:style>
  <w:style w:type="paragraph" w:styleId="CommentText">
    <w:name w:val="annotation text"/>
    <w:basedOn w:val="Normal"/>
    <w:link w:val="CommentTextChar"/>
    <w:uiPriority w:val="99"/>
    <w:semiHidden/>
    <w:unhideWhenUsed/>
    <w:rsid w:val="004B51FC"/>
    <w:pPr>
      <w:spacing w:line="240" w:lineRule="auto"/>
    </w:pPr>
    <w:rPr>
      <w:sz w:val="20"/>
      <w:szCs w:val="20"/>
    </w:rPr>
  </w:style>
  <w:style w:type="character" w:customStyle="1" w:styleId="CommentTextChar">
    <w:name w:val="Comment Text Char"/>
    <w:basedOn w:val="DefaultParagraphFont"/>
    <w:link w:val="CommentText"/>
    <w:uiPriority w:val="99"/>
    <w:semiHidden/>
    <w:rsid w:val="004B51F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B51FC"/>
    <w:rPr>
      <w:b/>
      <w:bCs/>
    </w:rPr>
  </w:style>
  <w:style w:type="character" w:customStyle="1" w:styleId="CommentSubjectChar">
    <w:name w:val="Comment Subject Char"/>
    <w:basedOn w:val="CommentTextChar"/>
    <w:link w:val="CommentSubject"/>
    <w:uiPriority w:val="99"/>
    <w:semiHidden/>
    <w:rsid w:val="004B51FC"/>
    <w:rPr>
      <w:rFonts w:eastAsiaTheme="minorEastAsia"/>
      <w:b/>
      <w:bCs/>
      <w:sz w:val="20"/>
      <w:szCs w:val="20"/>
    </w:rPr>
  </w:style>
  <w:style w:type="paragraph" w:customStyle="1" w:styleId="Default">
    <w:name w:val="Default"/>
    <w:rsid w:val="004F628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262378">
      <w:bodyDiv w:val="1"/>
      <w:marLeft w:val="0"/>
      <w:marRight w:val="0"/>
      <w:marTop w:val="0"/>
      <w:marBottom w:val="0"/>
      <w:divBdr>
        <w:top w:val="none" w:sz="0" w:space="0" w:color="auto"/>
        <w:left w:val="none" w:sz="0" w:space="0" w:color="auto"/>
        <w:bottom w:val="none" w:sz="0" w:space="0" w:color="auto"/>
        <w:right w:val="none" w:sz="0" w:space="0" w:color="auto"/>
      </w:divBdr>
    </w:div>
    <w:div w:id="898858321">
      <w:bodyDiv w:val="1"/>
      <w:marLeft w:val="0"/>
      <w:marRight w:val="0"/>
      <w:marTop w:val="0"/>
      <w:marBottom w:val="0"/>
      <w:divBdr>
        <w:top w:val="none" w:sz="0" w:space="0" w:color="auto"/>
        <w:left w:val="none" w:sz="0" w:space="0" w:color="auto"/>
        <w:bottom w:val="none" w:sz="0" w:space="0" w:color="auto"/>
        <w:right w:val="none" w:sz="0" w:space="0" w:color="auto"/>
      </w:divBdr>
    </w:div>
    <w:div w:id="193785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mondsbury@dorset-aptc.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68D2B-41EC-40C1-8974-3BA82EECE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Hartmann</dc:creator>
  <cp:keywords/>
  <dc:description/>
  <cp:lastModifiedBy>Marilyn Stone</cp:lastModifiedBy>
  <cp:revision>2</cp:revision>
  <cp:lastPrinted>2022-03-26T18:30:00Z</cp:lastPrinted>
  <dcterms:created xsi:type="dcterms:W3CDTF">2023-06-30T14:24:00Z</dcterms:created>
  <dcterms:modified xsi:type="dcterms:W3CDTF">2023-06-30T14:24:00Z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77787-5df4-43b6-a2a8-8d8b678a318b_Enabled">
    <vt:lpwstr>true</vt:lpwstr>
  </property>
  <property fmtid="{D5CDD505-2E9C-101B-9397-08002B2CF9AE}" pid="3" name="MSIP_Label_a8f77787-5df4-43b6-a2a8-8d8b678a318b_SetDate">
    <vt:lpwstr>2023-05-04T06:50:40Z</vt:lpwstr>
  </property>
  <property fmtid="{D5CDD505-2E9C-101B-9397-08002B2CF9AE}" pid="4" name="MSIP_Label_a8f77787-5df4-43b6-a2a8-8d8b678a318b_Method">
    <vt:lpwstr>Standard</vt:lpwstr>
  </property>
  <property fmtid="{D5CDD505-2E9C-101B-9397-08002B2CF9AE}" pid="5" name="MSIP_Label_a8f77787-5df4-43b6-a2a8-8d8b678a318b_Name">
    <vt:lpwstr>a8f77787-5df4-43b6-a2a8-8d8b678a318b</vt:lpwstr>
  </property>
  <property fmtid="{D5CDD505-2E9C-101B-9397-08002B2CF9AE}" pid="6" name="MSIP_Label_a8f77787-5df4-43b6-a2a8-8d8b678a318b_SiteId">
    <vt:lpwstr>1ce6dd9e-b337-4088-be5e-8dbbec04b34a</vt:lpwstr>
  </property>
  <property fmtid="{D5CDD505-2E9C-101B-9397-08002B2CF9AE}" pid="7" name="MSIP_Label_a8f77787-5df4-43b6-a2a8-8d8b678a318b_ActionId">
    <vt:lpwstr>4e825939-5028-45db-9ef4-b450dbd7fc0d</vt:lpwstr>
  </property>
  <property fmtid="{D5CDD505-2E9C-101B-9397-08002B2CF9AE}" pid="8" name="MSIP_Label_a8f77787-5df4-43b6-a2a8-8d8b678a318b_ContentBits">
    <vt:lpwstr>0</vt:lpwstr>
  </property>
</Properties>
</file>