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FA38" w14:textId="11FE35C5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D68FE">
        <w:rPr>
          <w:rFonts w:cstheme="minorHAnsi"/>
          <w:b/>
          <w:bCs/>
          <w:color w:val="000000"/>
          <w:sz w:val="24"/>
          <w:szCs w:val="24"/>
        </w:rPr>
        <w:t>SYMONDSBURY ANNUAL PARISH COUNCIL</w:t>
      </w:r>
    </w:p>
    <w:p w14:paraId="3346B064" w14:textId="77777777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7290A44" w14:textId="22C9D03E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D68FE">
        <w:rPr>
          <w:rFonts w:cstheme="minorHAnsi"/>
          <w:b/>
          <w:bCs/>
          <w:color w:val="000000"/>
        </w:rPr>
        <w:t xml:space="preserve">Email: </w:t>
      </w:r>
      <w:hyperlink r:id="rId5" w:history="1">
        <w:r w:rsidRPr="00BD68FE">
          <w:rPr>
            <w:rStyle w:val="Hyperlink"/>
            <w:rFonts w:cstheme="minorHAnsi"/>
            <w:b/>
            <w:bCs/>
          </w:rPr>
          <w:t>clerk@symondsbury-pc.gov.uk</w:t>
        </w:r>
      </w:hyperlink>
      <w:r w:rsidRPr="00BD68FE">
        <w:rPr>
          <w:rFonts w:cstheme="minorHAnsi"/>
          <w:b/>
          <w:bCs/>
          <w:color w:val="000000"/>
        </w:rPr>
        <w:t xml:space="preserve"> </w:t>
      </w:r>
    </w:p>
    <w:p w14:paraId="0608E9DC" w14:textId="77777777" w:rsidR="003131B5" w:rsidRPr="00BD68FE" w:rsidRDefault="003131B5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F426FDA" w14:textId="4E49F355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D68FE">
        <w:rPr>
          <w:rFonts w:cstheme="minorHAnsi"/>
          <w:b/>
          <w:bCs/>
          <w:color w:val="000000"/>
        </w:rPr>
        <w:t>Website: symondsbury-pc.gov.uk</w:t>
      </w:r>
    </w:p>
    <w:p w14:paraId="0DFA4E6D" w14:textId="1B3DDC8B" w:rsidR="0030203C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BD68FE">
        <w:rPr>
          <w:rFonts w:cstheme="minorHAnsi"/>
          <w:b/>
          <w:bCs/>
          <w:color w:val="000000"/>
        </w:rPr>
        <w:t xml:space="preserve">  </w:t>
      </w:r>
    </w:p>
    <w:p w14:paraId="5167EEB8" w14:textId="77777777" w:rsidR="00F83ECF" w:rsidRPr="00BD68FE" w:rsidRDefault="00F83ECF" w:rsidP="00F83E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69F6D75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D3714BE" w14:textId="72CD3250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The Annual Meeting of the Parish will take place on T</w:t>
      </w:r>
      <w:r w:rsidR="0008258C" w:rsidRPr="00BD68FE">
        <w:rPr>
          <w:rFonts w:cstheme="minorHAnsi"/>
          <w:color w:val="000000"/>
          <w:sz w:val="24"/>
          <w:szCs w:val="24"/>
        </w:rPr>
        <w:t>hur</w:t>
      </w:r>
      <w:r w:rsidRPr="00BD68FE">
        <w:rPr>
          <w:rFonts w:cstheme="minorHAnsi"/>
          <w:color w:val="000000"/>
          <w:sz w:val="24"/>
          <w:szCs w:val="24"/>
        </w:rPr>
        <w:t xml:space="preserve">sday </w:t>
      </w:r>
      <w:r w:rsidR="0008258C" w:rsidRPr="00BD68FE">
        <w:rPr>
          <w:rFonts w:cstheme="minorHAnsi"/>
          <w:color w:val="000000"/>
          <w:sz w:val="24"/>
          <w:szCs w:val="24"/>
        </w:rPr>
        <w:t>1</w:t>
      </w:r>
      <w:r w:rsidR="00A61723">
        <w:rPr>
          <w:rFonts w:cstheme="minorHAnsi"/>
          <w:color w:val="000000"/>
          <w:sz w:val="24"/>
          <w:szCs w:val="24"/>
        </w:rPr>
        <w:t>6</w:t>
      </w:r>
      <w:r w:rsidRPr="00BD68FE">
        <w:rPr>
          <w:rFonts w:cstheme="minorHAnsi"/>
          <w:color w:val="000000"/>
          <w:sz w:val="24"/>
          <w:szCs w:val="24"/>
        </w:rPr>
        <w:t xml:space="preserve"> May 202</w:t>
      </w:r>
      <w:r w:rsidR="00A61723">
        <w:rPr>
          <w:rFonts w:cstheme="minorHAnsi"/>
          <w:color w:val="000000"/>
          <w:sz w:val="24"/>
          <w:szCs w:val="24"/>
        </w:rPr>
        <w:t>4</w:t>
      </w:r>
      <w:r w:rsidRPr="00BD68FE">
        <w:rPr>
          <w:rFonts w:cstheme="minorHAnsi"/>
          <w:color w:val="000000"/>
          <w:sz w:val="24"/>
          <w:szCs w:val="24"/>
        </w:rPr>
        <w:t xml:space="preserve"> at 7pm </w:t>
      </w:r>
      <w:r w:rsidR="0008258C" w:rsidRPr="00BD68FE">
        <w:rPr>
          <w:rFonts w:cstheme="minorHAnsi"/>
          <w:color w:val="000000"/>
          <w:sz w:val="24"/>
          <w:szCs w:val="24"/>
        </w:rPr>
        <w:t>at Symondsbury School</w:t>
      </w:r>
      <w:r w:rsidRPr="00BD68FE">
        <w:rPr>
          <w:rFonts w:cstheme="minorHAnsi"/>
          <w:color w:val="000000"/>
          <w:sz w:val="24"/>
          <w:szCs w:val="24"/>
        </w:rPr>
        <w:t>. This meeting provides the opportunity for the electorate of the Parish to discuss issues and raise questions on matters of interest to the community.</w:t>
      </w:r>
    </w:p>
    <w:p w14:paraId="0523A4CE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E4D643C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A0B13D0" w14:textId="77777777" w:rsidR="0030203C" w:rsidRPr="00BD68FE" w:rsidRDefault="0030203C" w:rsidP="003020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AGENDA</w:t>
      </w:r>
    </w:p>
    <w:p w14:paraId="3603D284" w14:textId="05032827" w:rsidR="0030203C" w:rsidRPr="00BD68FE" w:rsidRDefault="0030203C" w:rsidP="00DB4A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Welcome by the Chair.</w:t>
      </w:r>
    </w:p>
    <w:p w14:paraId="669D32D9" w14:textId="585539BA" w:rsidR="00D50E16" w:rsidRPr="00BD68FE" w:rsidRDefault="00DB4A88" w:rsidP="00302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</w:t>
      </w:r>
      <w:r w:rsidRPr="00D62ACC">
        <w:rPr>
          <w:rFonts w:cstheme="minorHAnsi"/>
          <w:b/>
          <w:bCs/>
          <w:color w:val="000000"/>
          <w:sz w:val="24"/>
          <w:szCs w:val="24"/>
        </w:rPr>
        <w:t>receive</w:t>
      </w:r>
      <w:r w:rsidRPr="00BD68FE">
        <w:rPr>
          <w:rFonts w:cstheme="minorHAnsi"/>
          <w:color w:val="000000"/>
          <w:sz w:val="24"/>
          <w:szCs w:val="24"/>
        </w:rPr>
        <w:t xml:space="preserve"> and </w:t>
      </w:r>
      <w:r w:rsidRPr="00D62ACC">
        <w:rPr>
          <w:rFonts w:cstheme="minorHAnsi"/>
          <w:b/>
          <w:bCs/>
          <w:color w:val="000000"/>
          <w:sz w:val="24"/>
          <w:szCs w:val="24"/>
        </w:rPr>
        <w:t>accept</w:t>
      </w:r>
      <w:r w:rsidRPr="00BD68FE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BD68FE">
        <w:rPr>
          <w:rFonts w:cstheme="minorHAnsi"/>
          <w:color w:val="000000"/>
          <w:sz w:val="24"/>
          <w:szCs w:val="24"/>
        </w:rPr>
        <w:t>apologies</w:t>
      </w:r>
      <w:proofErr w:type="gramEnd"/>
    </w:p>
    <w:p w14:paraId="75AF88EA" w14:textId="498657B0" w:rsidR="00D50E16" w:rsidRPr="00BD68FE" w:rsidRDefault="0030203C" w:rsidP="00302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</w:t>
      </w:r>
      <w:r w:rsidR="00DB4A88" w:rsidRPr="00D62ACC">
        <w:rPr>
          <w:rFonts w:cstheme="minorHAnsi"/>
          <w:b/>
          <w:bCs/>
          <w:color w:val="000000"/>
          <w:sz w:val="24"/>
          <w:szCs w:val="24"/>
        </w:rPr>
        <w:t>approve</w:t>
      </w:r>
      <w:r w:rsidRPr="00BD68FE">
        <w:rPr>
          <w:rFonts w:cstheme="minorHAnsi"/>
          <w:color w:val="000000"/>
          <w:sz w:val="24"/>
          <w:szCs w:val="24"/>
        </w:rPr>
        <w:t xml:space="preserve"> the Minutes of the last Annual Parish Meeting held on </w:t>
      </w:r>
      <w:r w:rsidR="00A61723">
        <w:rPr>
          <w:rFonts w:cstheme="minorHAnsi"/>
          <w:color w:val="000000"/>
          <w:sz w:val="24"/>
          <w:szCs w:val="24"/>
        </w:rPr>
        <w:t>11</w:t>
      </w:r>
      <w:r w:rsidR="009C7192" w:rsidRPr="00BD68FE">
        <w:rPr>
          <w:rFonts w:cstheme="minorHAnsi"/>
          <w:color w:val="000000"/>
          <w:sz w:val="24"/>
          <w:szCs w:val="24"/>
        </w:rPr>
        <w:t xml:space="preserve"> May 20</w:t>
      </w:r>
      <w:r w:rsidR="0008258C" w:rsidRPr="00BD68FE">
        <w:rPr>
          <w:rFonts w:cstheme="minorHAnsi"/>
          <w:color w:val="000000"/>
          <w:sz w:val="24"/>
          <w:szCs w:val="24"/>
        </w:rPr>
        <w:t>2</w:t>
      </w:r>
      <w:r w:rsidR="00A61723">
        <w:rPr>
          <w:rFonts w:cstheme="minorHAnsi"/>
          <w:color w:val="000000"/>
          <w:sz w:val="24"/>
          <w:szCs w:val="24"/>
        </w:rPr>
        <w:t>3</w:t>
      </w:r>
      <w:r w:rsidRPr="00BD68FE">
        <w:rPr>
          <w:rFonts w:cstheme="minorHAnsi"/>
          <w:color w:val="000000"/>
          <w:sz w:val="24"/>
          <w:szCs w:val="24"/>
        </w:rPr>
        <w:t>.</w:t>
      </w:r>
    </w:p>
    <w:p w14:paraId="644B1505" w14:textId="77777777" w:rsidR="00D50E16" w:rsidRPr="00BD68FE" w:rsidRDefault="0030203C" w:rsidP="00302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</w:t>
      </w:r>
      <w:r w:rsidRPr="00D62ACC">
        <w:rPr>
          <w:rFonts w:cstheme="minorHAnsi"/>
          <w:b/>
          <w:bCs/>
          <w:color w:val="000000"/>
          <w:sz w:val="24"/>
          <w:szCs w:val="24"/>
        </w:rPr>
        <w:t>receive</w:t>
      </w:r>
      <w:r w:rsidRPr="00BD68FE">
        <w:rPr>
          <w:rFonts w:cstheme="minorHAnsi"/>
          <w:color w:val="000000"/>
          <w:sz w:val="24"/>
          <w:szCs w:val="24"/>
        </w:rPr>
        <w:t xml:space="preserve"> the </w:t>
      </w:r>
      <w:r w:rsidR="00DB4A88" w:rsidRPr="00BD68FE">
        <w:rPr>
          <w:rFonts w:cstheme="minorHAnsi"/>
          <w:color w:val="000000"/>
          <w:sz w:val="24"/>
          <w:szCs w:val="24"/>
        </w:rPr>
        <w:t>Chair’s</w:t>
      </w:r>
      <w:r w:rsidRPr="00BD68FE">
        <w:rPr>
          <w:rFonts w:cstheme="minorHAnsi"/>
          <w:color w:val="000000"/>
          <w:sz w:val="24"/>
          <w:szCs w:val="24"/>
        </w:rPr>
        <w:t xml:space="preserve"> Report.</w:t>
      </w:r>
    </w:p>
    <w:p w14:paraId="07D08B55" w14:textId="0BA2FCF1" w:rsidR="00BD68FE" w:rsidRPr="00A61723" w:rsidRDefault="0030203C" w:rsidP="00A617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To </w:t>
      </w:r>
      <w:r w:rsidR="00D62ACC">
        <w:rPr>
          <w:rFonts w:cstheme="minorHAnsi"/>
          <w:b/>
          <w:bCs/>
          <w:color w:val="000000"/>
          <w:sz w:val="24"/>
          <w:szCs w:val="24"/>
        </w:rPr>
        <w:t xml:space="preserve">note </w:t>
      </w:r>
      <w:r w:rsidRPr="00BD68FE">
        <w:rPr>
          <w:rFonts w:cstheme="minorHAnsi"/>
          <w:color w:val="000000"/>
          <w:sz w:val="24"/>
          <w:szCs w:val="24"/>
        </w:rPr>
        <w:t>the Annual Financial Report.</w:t>
      </w:r>
    </w:p>
    <w:p w14:paraId="4C3C69EE" w14:textId="7777777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Disclosures of interests and dispensations </w:t>
      </w:r>
    </w:p>
    <w:p w14:paraId="44B8BC2F" w14:textId="77777777" w:rsidR="000B3AA2" w:rsidRPr="00662F96" w:rsidRDefault="000B3AA2" w:rsidP="001501E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  <w:r w:rsidRPr="00662F96">
        <w:rPr>
          <w:rFonts w:cstheme="minorHAnsi"/>
          <w:color w:val="000000"/>
        </w:rPr>
        <w:t xml:space="preserve">To </w:t>
      </w:r>
      <w:r w:rsidRPr="00662F96">
        <w:rPr>
          <w:rFonts w:cstheme="minorHAnsi"/>
          <w:b/>
          <w:bCs/>
          <w:color w:val="000000"/>
        </w:rPr>
        <w:t>receive</w:t>
      </w:r>
      <w:r w:rsidRPr="00662F96">
        <w:rPr>
          <w:rFonts w:cstheme="minorHAnsi"/>
          <w:color w:val="000000"/>
        </w:rPr>
        <w:t xml:space="preserve"> disclosures of personal and prejudicial interests from councillors and employees on matters to be considered at the </w:t>
      </w:r>
      <w:proofErr w:type="gramStart"/>
      <w:r w:rsidRPr="00662F96">
        <w:rPr>
          <w:rFonts w:cstheme="minorHAnsi"/>
          <w:color w:val="000000"/>
        </w:rPr>
        <w:t>meeting</w:t>
      </w:r>
      <w:proofErr w:type="gramEnd"/>
      <w:r w:rsidRPr="00662F96">
        <w:rPr>
          <w:rFonts w:cstheme="minorHAnsi"/>
          <w:color w:val="000000"/>
        </w:rPr>
        <w:t xml:space="preserve"> </w:t>
      </w:r>
    </w:p>
    <w:p w14:paraId="7E18200D" w14:textId="5BD05A10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Minutes of the last </w:t>
      </w:r>
      <w:r w:rsidR="001501EF" w:rsidRPr="00BD68FE">
        <w:rPr>
          <w:rFonts w:cstheme="minorHAnsi"/>
          <w:color w:val="000000"/>
          <w:sz w:val="24"/>
          <w:szCs w:val="24"/>
        </w:rPr>
        <w:t>Parish Council M</w:t>
      </w:r>
      <w:r w:rsidRPr="00BD68FE">
        <w:rPr>
          <w:rFonts w:cstheme="minorHAnsi"/>
          <w:color w:val="000000"/>
          <w:sz w:val="24"/>
          <w:szCs w:val="24"/>
        </w:rPr>
        <w:t xml:space="preserve">eeting: </w:t>
      </w:r>
    </w:p>
    <w:p w14:paraId="7E928FC6" w14:textId="2AD97489" w:rsidR="000B3AA2" w:rsidRPr="00662F96" w:rsidRDefault="000B3AA2" w:rsidP="001501EF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662F96">
        <w:rPr>
          <w:rFonts w:cstheme="minorHAnsi"/>
          <w:color w:val="000000"/>
        </w:rPr>
        <w:t xml:space="preserve">a. To </w:t>
      </w:r>
      <w:r w:rsidRPr="00662F96">
        <w:rPr>
          <w:rFonts w:cstheme="minorHAnsi"/>
          <w:b/>
          <w:bCs/>
          <w:color w:val="000000"/>
        </w:rPr>
        <w:t>review</w:t>
      </w:r>
      <w:r w:rsidRPr="00662F96">
        <w:rPr>
          <w:rFonts w:cstheme="minorHAnsi"/>
          <w:color w:val="000000"/>
        </w:rPr>
        <w:t xml:space="preserve"> and </w:t>
      </w:r>
      <w:r w:rsidRPr="00662F96">
        <w:rPr>
          <w:rFonts w:cstheme="minorHAnsi"/>
          <w:b/>
          <w:bCs/>
          <w:color w:val="000000"/>
        </w:rPr>
        <w:t>approve</w:t>
      </w:r>
      <w:r w:rsidRPr="00662F96">
        <w:rPr>
          <w:rFonts w:cstheme="minorHAnsi"/>
          <w:color w:val="000000"/>
        </w:rPr>
        <w:t xml:space="preserve"> Parish Council Meeting minutes of </w:t>
      </w:r>
      <w:r w:rsidR="001501EF" w:rsidRPr="00662F96">
        <w:rPr>
          <w:rFonts w:cstheme="minorHAnsi"/>
          <w:color w:val="000000"/>
        </w:rPr>
        <w:t>13 April</w:t>
      </w:r>
      <w:r w:rsidRPr="00662F96">
        <w:rPr>
          <w:rFonts w:cstheme="minorHAnsi"/>
          <w:color w:val="000000"/>
        </w:rPr>
        <w:t xml:space="preserve"> 202</w:t>
      </w:r>
      <w:r w:rsidR="00A61723" w:rsidRPr="00662F96">
        <w:rPr>
          <w:rFonts w:cstheme="minorHAnsi"/>
          <w:color w:val="000000"/>
        </w:rPr>
        <w:t>4</w:t>
      </w:r>
    </w:p>
    <w:p w14:paraId="57A2A546" w14:textId="22616D82" w:rsidR="000B3AA2" w:rsidRPr="00662F96" w:rsidRDefault="000B3AA2" w:rsidP="001501EF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</w:rPr>
      </w:pPr>
      <w:r w:rsidRPr="00662F96">
        <w:rPr>
          <w:rFonts w:cstheme="minorHAnsi"/>
          <w:color w:val="000000"/>
        </w:rPr>
        <w:t xml:space="preserve">b. To </w:t>
      </w:r>
      <w:r w:rsidRPr="00662F96">
        <w:rPr>
          <w:rFonts w:cstheme="minorHAnsi"/>
          <w:b/>
          <w:bCs/>
          <w:color w:val="000000"/>
        </w:rPr>
        <w:t>note</w:t>
      </w:r>
      <w:r w:rsidRPr="00662F96">
        <w:rPr>
          <w:rFonts w:cstheme="minorHAnsi"/>
          <w:color w:val="000000"/>
        </w:rPr>
        <w:t xml:space="preserve"> Planning Committee Meeting minutes of </w:t>
      </w:r>
      <w:r w:rsidR="001501EF" w:rsidRPr="00662F96">
        <w:rPr>
          <w:rFonts w:cstheme="minorHAnsi"/>
          <w:color w:val="000000"/>
        </w:rPr>
        <w:t>13 April</w:t>
      </w:r>
      <w:r w:rsidRPr="00662F96">
        <w:rPr>
          <w:rFonts w:cstheme="minorHAnsi"/>
          <w:color w:val="000000"/>
        </w:rPr>
        <w:t xml:space="preserve"> 202</w:t>
      </w:r>
      <w:r w:rsidR="00A61723" w:rsidRPr="00662F96">
        <w:rPr>
          <w:rFonts w:cstheme="minorHAnsi"/>
          <w:color w:val="000000"/>
        </w:rPr>
        <w:t>4</w:t>
      </w:r>
    </w:p>
    <w:p w14:paraId="15AB627F" w14:textId="0DE7F72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Payments and Receipts: </w:t>
      </w:r>
    </w:p>
    <w:p w14:paraId="1F1829CC" w14:textId="77777777" w:rsidR="00D62ACC" w:rsidRPr="00662F96" w:rsidRDefault="000B3AA2" w:rsidP="00BD68F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  <w:r w:rsidRPr="00662F96">
        <w:rPr>
          <w:rFonts w:cstheme="minorHAnsi"/>
          <w:color w:val="000000"/>
        </w:rPr>
        <w:t xml:space="preserve">To </w:t>
      </w:r>
      <w:r w:rsidRPr="00662F96">
        <w:rPr>
          <w:rFonts w:cstheme="minorHAnsi"/>
          <w:b/>
          <w:bCs/>
          <w:color w:val="000000"/>
        </w:rPr>
        <w:t>resolve</w:t>
      </w:r>
      <w:r w:rsidRPr="00662F96">
        <w:rPr>
          <w:rFonts w:cstheme="minorHAnsi"/>
          <w:color w:val="000000"/>
        </w:rPr>
        <w:t xml:space="preserve"> payments and receipts for the month of </w:t>
      </w:r>
      <w:r w:rsidR="00BD68FE" w:rsidRPr="00662F96">
        <w:rPr>
          <w:rFonts w:cstheme="minorHAnsi"/>
          <w:color w:val="000000"/>
        </w:rPr>
        <w:t>April</w:t>
      </w:r>
      <w:r w:rsidRPr="00662F96">
        <w:rPr>
          <w:rFonts w:cstheme="minorHAnsi"/>
          <w:color w:val="000000"/>
        </w:rPr>
        <w:t xml:space="preserve"> 202</w:t>
      </w:r>
      <w:r w:rsidR="00D51C55" w:rsidRPr="00662F96">
        <w:rPr>
          <w:rFonts w:cstheme="minorHAnsi"/>
          <w:color w:val="000000"/>
        </w:rPr>
        <w:t>4</w:t>
      </w:r>
      <w:r w:rsidRPr="00662F96">
        <w:rPr>
          <w:rFonts w:cstheme="minorHAnsi"/>
          <w:color w:val="000000"/>
        </w:rPr>
        <w:t xml:space="preserve">: a) Clerk’s salary, b) </w:t>
      </w:r>
      <w:r w:rsidR="00D51C55" w:rsidRPr="00662F96">
        <w:rPr>
          <w:rFonts w:cstheme="minorHAnsi"/>
          <w:color w:val="000000"/>
        </w:rPr>
        <w:t>CB Reid payroll</w:t>
      </w:r>
      <w:r w:rsidRPr="00662F96">
        <w:rPr>
          <w:rFonts w:cstheme="minorHAnsi"/>
          <w:color w:val="000000"/>
        </w:rPr>
        <w:t xml:space="preserve">; c) </w:t>
      </w:r>
      <w:r w:rsidR="00D51C55" w:rsidRPr="00662F96">
        <w:rPr>
          <w:rFonts w:cstheme="minorHAnsi"/>
          <w:color w:val="000000"/>
        </w:rPr>
        <w:t>DAPTC subs</w:t>
      </w:r>
      <w:r w:rsidRPr="00662F96">
        <w:rPr>
          <w:rFonts w:cstheme="minorHAnsi"/>
          <w:color w:val="000000"/>
        </w:rPr>
        <w:t xml:space="preserve">;) </w:t>
      </w:r>
      <w:r w:rsidR="00BD68FE" w:rsidRPr="00662F96">
        <w:rPr>
          <w:rFonts w:cstheme="minorHAnsi"/>
          <w:color w:val="000000"/>
        </w:rPr>
        <w:t xml:space="preserve">d) </w:t>
      </w:r>
      <w:r w:rsidR="00D51C55" w:rsidRPr="00662F96">
        <w:rPr>
          <w:rFonts w:cstheme="minorHAnsi"/>
          <w:color w:val="000000"/>
        </w:rPr>
        <w:t>Internal audit</w:t>
      </w:r>
      <w:r w:rsidR="00CB29C6" w:rsidRPr="00662F96">
        <w:rPr>
          <w:rFonts w:cstheme="minorHAnsi"/>
          <w:color w:val="000000"/>
        </w:rPr>
        <w:t xml:space="preserve">; e) </w:t>
      </w:r>
      <w:r w:rsidR="00D51C55" w:rsidRPr="00662F96">
        <w:rPr>
          <w:rFonts w:cstheme="minorHAnsi"/>
          <w:color w:val="000000"/>
        </w:rPr>
        <w:t xml:space="preserve">CAB </w:t>
      </w:r>
      <w:proofErr w:type="gramStart"/>
      <w:r w:rsidR="00CB29C6" w:rsidRPr="00662F96">
        <w:rPr>
          <w:rFonts w:cstheme="minorHAnsi"/>
          <w:color w:val="000000"/>
        </w:rPr>
        <w:t>grant;</w:t>
      </w:r>
      <w:proofErr w:type="gramEnd"/>
    </w:p>
    <w:p w14:paraId="3374C5C2" w14:textId="0CA7847F" w:rsidR="000B3AA2" w:rsidRPr="00662F96" w:rsidRDefault="00D62ACC" w:rsidP="00D62ACC">
      <w:pPr>
        <w:spacing w:after="0" w:line="240" w:lineRule="auto"/>
        <w:ind w:left="720" w:firstLine="720"/>
        <w:jc w:val="both"/>
        <w:rPr>
          <w:rFonts w:eastAsiaTheme="minorEastAsia"/>
        </w:rPr>
      </w:pPr>
      <w:r w:rsidRPr="00D62ACC">
        <w:rPr>
          <w:rFonts w:eastAsiaTheme="minorEastAsia"/>
        </w:rPr>
        <w:t xml:space="preserve">To </w:t>
      </w:r>
      <w:r w:rsidRPr="00D62ACC">
        <w:rPr>
          <w:rFonts w:eastAsiaTheme="minorEastAsia"/>
          <w:b/>
        </w:rPr>
        <w:t xml:space="preserve">update </w:t>
      </w:r>
      <w:r w:rsidRPr="00D62ACC">
        <w:rPr>
          <w:rFonts w:eastAsiaTheme="minorEastAsia"/>
          <w:bCs/>
        </w:rPr>
        <w:t>on</w:t>
      </w:r>
      <w:r w:rsidRPr="00D62ACC">
        <w:rPr>
          <w:rFonts w:eastAsiaTheme="minorEastAsia"/>
        </w:rPr>
        <w:t xml:space="preserve"> online banking: Current account £</w:t>
      </w:r>
      <w:r w:rsidRPr="00662F96">
        <w:rPr>
          <w:rFonts w:eastAsiaTheme="minorEastAsia"/>
        </w:rPr>
        <w:t>8,158.15</w:t>
      </w:r>
      <w:r w:rsidRPr="00D62ACC">
        <w:rPr>
          <w:rFonts w:eastAsiaTheme="minorEastAsia"/>
        </w:rPr>
        <w:t>; Savings £2</w:t>
      </w:r>
      <w:r w:rsidRPr="00662F96">
        <w:rPr>
          <w:rFonts w:eastAsiaTheme="minorEastAsia"/>
        </w:rPr>
        <w:t>4,160</w:t>
      </w:r>
      <w:r w:rsidRPr="00D62ACC">
        <w:rPr>
          <w:rFonts w:eastAsiaTheme="minorEastAsia"/>
        </w:rPr>
        <w:t>.12</w:t>
      </w:r>
    </w:p>
    <w:p w14:paraId="35B22AD6" w14:textId="77777777" w:rsidR="00D51C55" w:rsidRDefault="000B3AA2" w:rsidP="00D51C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Update on SPC Community Awards 202</w:t>
      </w:r>
      <w:r w:rsidR="00A61723">
        <w:rPr>
          <w:rFonts w:cstheme="minorHAnsi"/>
          <w:color w:val="000000"/>
          <w:sz w:val="24"/>
          <w:szCs w:val="24"/>
        </w:rPr>
        <w:t>4</w:t>
      </w:r>
    </w:p>
    <w:p w14:paraId="187A39B3" w14:textId="08756AC4" w:rsidR="00D51C55" w:rsidRDefault="00D51C55" w:rsidP="00D51C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51C55">
        <w:rPr>
          <w:rFonts w:cstheme="minorHAnsi"/>
          <w:color w:val="000000"/>
          <w:sz w:val="24"/>
          <w:szCs w:val="24"/>
        </w:rPr>
        <w:t>Planning Matters</w:t>
      </w:r>
      <w:r w:rsidR="00662F96">
        <w:rPr>
          <w:rFonts w:cstheme="minorHAnsi"/>
          <w:color w:val="000000"/>
          <w:sz w:val="24"/>
          <w:szCs w:val="24"/>
        </w:rPr>
        <w:t>:</w:t>
      </w:r>
    </w:p>
    <w:p w14:paraId="224B6059" w14:textId="37EE531B" w:rsidR="00662F96" w:rsidRPr="00662F96" w:rsidRDefault="00662F96" w:rsidP="00662F9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  <w:r w:rsidRPr="00662F96">
        <w:t>APP/D1265/W/24/3337008</w:t>
      </w:r>
      <w:r w:rsidRPr="00662F96">
        <w:t xml:space="preserve"> </w:t>
      </w:r>
      <w:r w:rsidRPr="00662F96">
        <w:t>Tuckers Cottage Watton Lane Watton Bridport DT6 5JZ</w:t>
      </w:r>
      <w:r w:rsidRPr="00662F96">
        <w:t xml:space="preserve"> – notification of appeal</w:t>
      </w:r>
    </w:p>
    <w:p w14:paraId="3650BFFD" w14:textId="55943F36" w:rsidR="00D51C55" w:rsidRPr="00BD68FE" w:rsidRDefault="00D51C55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Allotments</w:t>
      </w:r>
    </w:p>
    <w:p w14:paraId="53E8DE81" w14:textId="5E100EB6" w:rsidR="00BD68FE" w:rsidRPr="00D51C55" w:rsidRDefault="00BD68FE" w:rsidP="00D51C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Date and location of next </w:t>
      </w:r>
      <w:proofErr w:type="gramStart"/>
      <w:r w:rsidRPr="00BD68FE">
        <w:rPr>
          <w:rFonts w:cstheme="minorHAnsi"/>
          <w:color w:val="000000"/>
          <w:sz w:val="24"/>
          <w:szCs w:val="24"/>
        </w:rPr>
        <w:t>meeting</w:t>
      </w:r>
      <w:proofErr w:type="gramEnd"/>
    </w:p>
    <w:p w14:paraId="61767A4A" w14:textId="77777777" w:rsidR="000B3AA2" w:rsidRPr="00BD68FE" w:rsidRDefault="000B3AA2" w:rsidP="000B3A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To take questions and consider issues of interest to the community including:</w:t>
      </w:r>
    </w:p>
    <w:p w14:paraId="193E5D66" w14:textId="77777777" w:rsidR="000B3AA2" w:rsidRPr="00BD68FE" w:rsidRDefault="000B3AA2" w:rsidP="000B3A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• </w:t>
      </w:r>
      <w:r w:rsidRPr="00BD68FE">
        <w:rPr>
          <w:rFonts w:cstheme="minorHAnsi"/>
          <w:color w:val="000000"/>
          <w:sz w:val="24"/>
          <w:szCs w:val="24"/>
        </w:rPr>
        <w:tab/>
        <w:t>receive suggestions as to what bodies to donate grants to (last year we</w:t>
      </w:r>
    </w:p>
    <w:p w14:paraId="0891D6D8" w14:textId="4DF15FA0" w:rsidR="000B3AA2" w:rsidRPr="00BD68FE" w:rsidRDefault="000B3AA2" w:rsidP="000B3AA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 xml:space="preserve">supported several good causes including Symondsbury School </w:t>
      </w:r>
      <w:r w:rsidR="00A61723">
        <w:rPr>
          <w:rFonts w:cstheme="minorHAnsi"/>
          <w:color w:val="000000"/>
          <w:sz w:val="24"/>
          <w:szCs w:val="24"/>
        </w:rPr>
        <w:t>and the Citizen’s Advice Bureau)</w:t>
      </w:r>
    </w:p>
    <w:p w14:paraId="594FE6B0" w14:textId="43BE7C29" w:rsidR="00F83ECF" w:rsidRPr="00BD68FE" w:rsidRDefault="00F83ECF" w:rsidP="00F83E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D68FE">
        <w:rPr>
          <w:rFonts w:cstheme="minorHAnsi"/>
          <w:color w:val="000000"/>
          <w:sz w:val="24"/>
          <w:szCs w:val="24"/>
        </w:rPr>
        <w:t>Meeting close</w:t>
      </w:r>
    </w:p>
    <w:p w14:paraId="08B9B922" w14:textId="77777777" w:rsidR="00CD69C3" w:rsidRPr="00BD68FE" w:rsidRDefault="00CD69C3">
      <w:pPr>
        <w:rPr>
          <w:rFonts w:cstheme="minorHAnsi"/>
        </w:rPr>
      </w:pPr>
    </w:p>
    <w:sectPr w:rsidR="00CD69C3" w:rsidRPr="00BD6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17882"/>
    <w:multiLevelType w:val="hybridMultilevel"/>
    <w:tmpl w:val="172EA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C"/>
    <w:rsid w:val="0008258C"/>
    <w:rsid w:val="000B3AA2"/>
    <w:rsid w:val="001501EF"/>
    <w:rsid w:val="001D229B"/>
    <w:rsid w:val="0030203C"/>
    <w:rsid w:val="003131B5"/>
    <w:rsid w:val="00662F96"/>
    <w:rsid w:val="009C7192"/>
    <w:rsid w:val="00A61723"/>
    <w:rsid w:val="00AF0570"/>
    <w:rsid w:val="00BD68FE"/>
    <w:rsid w:val="00CB29C6"/>
    <w:rsid w:val="00CD69C3"/>
    <w:rsid w:val="00D50E16"/>
    <w:rsid w:val="00D51C55"/>
    <w:rsid w:val="00D62ACC"/>
    <w:rsid w:val="00DB4A88"/>
    <w:rsid w:val="00F730F0"/>
    <w:rsid w:val="00F83ECF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1A6"/>
  <w15:docId w15:val="{C2B55E82-D5A8-4EA2-91C5-15E77D2D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0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4A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ymondsbury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Marner</dc:creator>
  <cp:lastModifiedBy>Marilyn Stone</cp:lastModifiedBy>
  <cp:revision>4</cp:revision>
  <cp:lastPrinted>2022-04-20T17:48:00Z</cp:lastPrinted>
  <dcterms:created xsi:type="dcterms:W3CDTF">2024-05-08T09:22:00Z</dcterms:created>
  <dcterms:modified xsi:type="dcterms:W3CDTF">2024-05-08T10:06:00Z</dcterms:modified>
</cp:coreProperties>
</file>